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2459789C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F2055E">
        <w:rPr>
          <w:rFonts w:asciiTheme="minorEastAsia" w:hAnsiTheme="minorEastAsia" w:cs="微軟正黑體"/>
          <w:sz w:val="32"/>
          <w:szCs w:val="32"/>
        </w:rPr>
        <w:t>10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FA1D02">
        <w:rPr>
          <w:rFonts w:asciiTheme="minorEastAsia" w:hAnsiTheme="minorEastAsia" w:cs="微軟正黑體"/>
          <w:sz w:val="32"/>
          <w:szCs w:val="32"/>
        </w:rPr>
        <w:t>18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0C844FB2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22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4DEB7667" w:rsidR="00AF7DB3" w:rsidRPr="005032E6" w:rsidRDefault="009865B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4122ACA" w14:textId="77C6C113" w:rsidR="00AF7DB3" w:rsidRPr="005032E6" w:rsidRDefault="009865B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4.5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390A63B9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33AD202" w14:textId="60E06B05" w:rsidR="00AF7DB3" w:rsidRPr="005032E6" w:rsidRDefault="009865B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95.5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</w:p>
        </w:tc>
        <w:tc>
          <w:tcPr>
            <w:tcW w:w="1559" w:type="dxa"/>
          </w:tcPr>
          <w:p w14:paraId="013085D7" w14:textId="396F393D" w:rsidR="00C83920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8B462C" w14:textId="20E52021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3580CB42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01AFD8" w14:textId="17CAA26E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09F103A4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4A6BDC6" w14:textId="35B19137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C58BA">
              <w:rPr>
                <w:rFonts w:asciiTheme="minorEastAsia" w:hAnsiTheme="minorEastAsia" w:cs="Calibri"/>
                <w:sz w:val="24"/>
                <w:szCs w:val="24"/>
              </w:rPr>
              <w:t>86.3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52C5957C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5540EA" w14:textId="6F543A7D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294CCF67" w:rsidR="00B73005" w:rsidRDefault="00F2055E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4D83C" w14:textId="4E00DFD7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3818C6E3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0CD9DC0" w14:textId="1DF592A6" w:rsidR="00B73005" w:rsidRDefault="005C58B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5C58BA">
              <w:rPr>
                <w:rFonts w:asciiTheme="minorEastAsia" w:hAnsiTheme="minorEastAsia" w:cs="Calibri"/>
                <w:sz w:val="24"/>
                <w:szCs w:val="24"/>
              </w:rPr>
              <w:t>13.6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493C750F" w14:textId="4FC815A3" w:rsidR="00AF7DB3" w:rsidRPr="005032E6" w:rsidRDefault="00F2055E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14:paraId="2F63AEBF" w14:textId="3543BADA" w:rsidR="00AF7DB3" w:rsidRPr="005032E6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90.9%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3B089667" w14:textId="78425964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14:paraId="537EB6D9" w14:textId="40CB1023" w:rsidR="00AF7DB3" w:rsidRPr="005032E6" w:rsidRDefault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313A6F">
              <w:rPr>
                <w:rFonts w:asciiTheme="minorEastAsia" w:hAnsiTheme="minorEastAsia" w:cs="Calibri"/>
                <w:sz w:val="24"/>
                <w:szCs w:val="24"/>
              </w:rPr>
              <w:t>5</w:t>
            </w:r>
            <w:r w:rsidR="00BF44A4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6689EDE1" w:rsidR="00A31630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14:paraId="0D4F6A0E" w14:textId="11075A3B" w:rsidR="00A31630" w:rsidRPr="000F24E2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36.3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3E00CCE8" w:rsidR="00A31630" w:rsidRDefault="00A3163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657CAA8C" w14:textId="36C7F416" w:rsidR="00A31630" w:rsidRPr="000F24E2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22.7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0F674F77" w:rsidR="00AF7DB3" w:rsidRPr="005032E6" w:rsidRDefault="00F2055E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AA84BC5" w14:textId="7C8BCDC7" w:rsidR="00AF7DB3" w:rsidRPr="005032E6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C58BA">
              <w:rPr>
                <w:rFonts w:asciiTheme="minorEastAsia" w:hAnsiTheme="minorEastAsia" w:cs="Calibri"/>
                <w:sz w:val="24"/>
                <w:szCs w:val="24"/>
              </w:rPr>
              <w:t>13.6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4587E404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791EB166" w:rsidR="00AF7DB3" w:rsidRPr="005032E6" w:rsidRDefault="00F2055E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11</w:t>
            </w:r>
          </w:p>
        </w:tc>
        <w:tc>
          <w:tcPr>
            <w:tcW w:w="863" w:type="dxa"/>
            <w:vAlign w:val="center"/>
          </w:tcPr>
          <w:p w14:paraId="71A42888" w14:textId="778BD17E" w:rsidR="00AF7DB3" w:rsidRPr="005032E6" w:rsidRDefault="00F2055E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41B3D5FA" w14:textId="329DC878" w:rsidR="00AF7DB3" w:rsidRPr="005032E6" w:rsidRDefault="00F2055E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1B1E73F2" w:rsidR="00AF7DB3" w:rsidRPr="005032E6" w:rsidRDefault="00A2391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863" w:type="dxa"/>
            <w:vAlign w:val="center"/>
          </w:tcPr>
          <w:p w14:paraId="35D34181" w14:textId="4D86B614" w:rsidR="00AF7DB3" w:rsidRPr="005032E6" w:rsidRDefault="00F2055E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0484CD6E" w14:textId="7B537EAD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3112B31A" w:rsidR="00AF7DB3" w:rsidRPr="005032E6" w:rsidRDefault="005C58B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96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1EE10C71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11</w:t>
            </w:r>
          </w:p>
        </w:tc>
        <w:tc>
          <w:tcPr>
            <w:tcW w:w="863" w:type="dxa"/>
            <w:vAlign w:val="center"/>
          </w:tcPr>
          <w:p w14:paraId="2019F868" w14:textId="3708C9FA" w:rsidR="00AF7DB3" w:rsidRPr="005032E6" w:rsidRDefault="00F2055E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6</w:t>
            </w:r>
          </w:p>
        </w:tc>
        <w:tc>
          <w:tcPr>
            <w:tcW w:w="856" w:type="dxa"/>
            <w:vAlign w:val="center"/>
          </w:tcPr>
          <w:p w14:paraId="1F5B65FB" w14:textId="1E755C1C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39871D0B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081081A5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12</w:t>
            </w:r>
          </w:p>
        </w:tc>
        <w:tc>
          <w:tcPr>
            <w:tcW w:w="863" w:type="dxa"/>
            <w:vAlign w:val="center"/>
          </w:tcPr>
          <w:p w14:paraId="4B4E13FA" w14:textId="53A5D4BB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0D612C33" w14:textId="29770F84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54BA67B9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06106B8" w14:textId="30479BF9" w:rsidR="00AF7DB3" w:rsidRPr="005032E6" w:rsidRDefault="00641950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41950">
              <w:rPr>
                <w:rFonts w:asciiTheme="minorEastAsia" w:hAnsiTheme="minorEastAsia" w:cs="Calibri"/>
                <w:sz w:val="24"/>
                <w:szCs w:val="24"/>
              </w:rPr>
              <w:t>40.9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76B4DA62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4B13FF82" w14:textId="4A02EB57" w:rsidR="00AF7DB3" w:rsidRPr="005032E6" w:rsidRDefault="0064195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41950">
              <w:rPr>
                <w:rFonts w:asciiTheme="minorEastAsia" w:hAnsiTheme="minorEastAsia" w:cs="Calibri"/>
                <w:sz w:val="24"/>
                <w:szCs w:val="24"/>
              </w:rPr>
              <w:t>59.0%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70A6AAA3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7CA3D2C6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277628DF" w14:textId="77777777" w:rsidR="0047393D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雅思口說寫作實作教學</w:t>
            </w:r>
          </w:p>
          <w:p w14:paraId="6035B9C2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留學的注意事項</w:t>
            </w:r>
          </w:p>
          <w:p w14:paraId="4BD5130A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我覺得輔大可以爭取為正式考試的場地，不然跑太遠也會累</w:t>
            </w:r>
          </w:p>
          <w:p w14:paraId="1009D149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可以有各種與檢定相關的模考，包含各式外語</w:t>
            </w:r>
          </w:p>
          <w:p w14:paraId="77C703B2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希望有托福相關活動或模考</w:t>
            </w:r>
          </w:p>
          <w:p w14:paraId="0D3CDDF7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同上</w:t>
            </w:r>
          </w:p>
          <w:p w14:paraId="70D9A10B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完整的考試</w:t>
            </w:r>
          </w:p>
          <w:p w14:paraId="568233FB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模擬測驗</w:t>
            </w:r>
          </w:p>
          <w:p w14:paraId="4BF8B686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英文閱讀技巧的訓練</w:t>
            </w:r>
          </w:p>
          <w:p w14:paraId="390018FE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多辦模擬考</w:t>
            </w:r>
          </w:p>
          <w:p w14:paraId="0082A25A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考試技巧</w:t>
            </w:r>
          </w:p>
          <w:p w14:paraId="2767E5B4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技巧教學</w:t>
            </w:r>
            <w:r w:rsidR="001C4184">
              <w:rPr>
                <w:rFonts w:asciiTheme="minorEastAsia" w:hAnsiTheme="minorEastAsia" w:cs="BiauKai" w:hint="eastAsia"/>
                <w:sz w:val="24"/>
                <w:szCs w:val="24"/>
              </w:rPr>
              <w:t>、模擬考</w:t>
            </w:r>
          </w:p>
          <w:p w14:paraId="7CCBAD68" w14:textId="77777777" w:rsidR="001C4184" w:rsidRDefault="001C41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更多模擬考機會</w:t>
            </w:r>
          </w:p>
          <w:p w14:paraId="6C65517C" w14:textId="3BF72BA4" w:rsidR="001C4184" w:rsidRDefault="001C4184" w:rsidP="001C4184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雅思口說寫作測驗</w:t>
            </w:r>
          </w:p>
          <w:p w14:paraId="6C7C21C5" w14:textId="2F061657" w:rsidR="001C4184" w:rsidRPr="001C4184" w:rsidRDefault="001C41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更多模擬考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2FFA024B" w14:textId="77777777" w:rsidR="00573311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好想在輔大正式考雅思</w:t>
            </w:r>
          </w:p>
          <w:p w14:paraId="5DDFC701" w14:textId="77777777" w:rsidR="001C4184" w:rsidRDefault="0057331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可以增加模擬考次數</w:t>
            </w:r>
          </w:p>
          <w:p w14:paraId="53B4805C" w14:textId="77777777" w:rsidR="001C4184" w:rsidRDefault="001C418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聽力可以改用電腦聽會更好</w:t>
            </w:r>
          </w:p>
          <w:p w14:paraId="5A4DA24A" w14:textId="4DFF3C2E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0B54B1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0948F102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F754" w14:textId="77777777" w:rsidR="007905DC" w:rsidRDefault="007905DC" w:rsidP="00FA6169">
      <w:pPr>
        <w:spacing w:line="240" w:lineRule="auto"/>
      </w:pPr>
      <w:r>
        <w:separator/>
      </w:r>
    </w:p>
  </w:endnote>
  <w:endnote w:type="continuationSeparator" w:id="0">
    <w:p w14:paraId="464B8D15" w14:textId="77777777" w:rsidR="007905DC" w:rsidRDefault="007905DC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40E5" w14:textId="77777777" w:rsidR="007905DC" w:rsidRDefault="007905DC" w:rsidP="00FA6169">
      <w:pPr>
        <w:spacing w:line="240" w:lineRule="auto"/>
      </w:pPr>
      <w:r>
        <w:separator/>
      </w:r>
    </w:p>
  </w:footnote>
  <w:footnote w:type="continuationSeparator" w:id="0">
    <w:p w14:paraId="4039A36F" w14:textId="77777777" w:rsidR="007905DC" w:rsidRDefault="007905DC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52E73"/>
    <w:rsid w:val="00166925"/>
    <w:rsid w:val="001841B1"/>
    <w:rsid w:val="00196D5E"/>
    <w:rsid w:val="001A5BCC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587A"/>
    <w:rsid w:val="002B0B0D"/>
    <w:rsid w:val="002D6A5B"/>
    <w:rsid w:val="002E1C2A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63B7A"/>
    <w:rsid w:val="00370B82"/>
    <w:rsid w:val="00392B6F"/>
    <w:rsid w:val="003A4D3E"/>
    <w:rsid w:val="003A642A"/>
    <w:rsid w:val="003C7885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E447F"/>
    <w:rsid w:val="004F6878"/>
    <w:rsid w:val="004F6AD6"/>
    <w:rsid w:val="00500F10"/>
    <w:rsid w:val="005032E6"/>
    <w:rsid w:val="005070BB"/>
    <w:rsid w:val="005416D1"/>
    <w:rsid w:val="00553417"/>
    <w:rsid w:val="00553C6C"/>
    <w:rsid w:val="00556B3C"/>
    <w:rsid w:val="00573311"/>
    <w:rsid w:val="005A4B1F"/>
    <w:rsid w:val="005C4611"/>
    <w:rsid w:val="005C58BA"/>
    <w:rsid w:val="005F6F5F"/>
    <w:rsid w:val="00603BE1"/>
    <w:rsid w:val="00634A09"/>
    <w:rsid w:val="00640A20"/>
    <w:rsid w:val="00641950"/>
    <w:rsid w:val="00644D7C"/>
    <w:rsid w:val="00664D4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905DC"/>
    <w:rsid w:val="007A5203"/>
    <w:rsid w:val="007A669E"/>
    <w:rsid w:val="007C0581"/>
    <w:rsid w:val="007C5E04"/>
    <w:rsid w:val="007D22C4"/>
    <w:rsid w:val="007D73C3"/>
    <w:rsid w:val="007F0924"/>
    <w:rsid w:val="007F4196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75143"/>
    <w:rsid w:val="009816E8"/>
    <w:rsid w:val="009865B6"/>
    <w:rsid w:val="009921E3"/>
    <w:rsid w:val="009A0B6A"/>
    <w:rsid w:val="009A43B1"/>
    <w:rsid w:val="009B418A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80A1B"/>
    <w:rsid w:val="00A841AF"/>
    <w:rsid w:val="00A86886"/>
    <w:rsid w:val="00AA30C4"/>
    <w:rsid w:val="00AB6B70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F44A4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146B3"/>
    <w:rsid w:val="00F1586F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113/10/18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A8-47D7-9B56-C376885D2E31}"/>
                </c:ext>
              </c:extLst>
            </c:dLbl>
            <c:dLbl>
              <c:idx val="1"/>
              <c:layout>
                <c:manualLayout>
                  <c:x val="-3.9078448527268272E-3"/>
                  <c:y val="-1.63353430193610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8-47D7-9B56-C376885D2E31}"/>
                </c:ext>
              </c:extLst>
            </c:dLbl>
            <c:dLbl>
              <c:idx val="2"/>
              <c:layout>
                <c:manualLayout>
                  <c:x val="-4.3551326917468649E-3"/>
                  <c:y val="1.3698151747767931E-2"/>
                </c:manualLayout>
              </c:layout>
              <c:tx>
                <c:rich>
                  <a:bodyPr/>
                  <a:lstStyle/>
                  <a:p>
                    <a:fld id="{D39B10F1-E8BA-4F07-809F-3BD348F9D9CA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B3BDF794-3E02-444E-BAA3-49AF77DB8CF7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3"/>
              <c:layout>
                <c:manualLayout>
                  <c:x val="9.3141221930592016E-3"/>
                  <c:y val="4.495986118889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8-47D7-9B56-C376885D2E31}"/>
                </c:ext>
              </c:extLst>
            </c:dLbl>
            <c:dLbl>
              <c:idx val="4"/>
              <c:layout>
                <c:manualLayout>
                  <c:x val="-6.6858048993875763E-2"/>
                  <c:y val="-4.52163981594350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A8-47D7-9B56-C376885D2E3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7"/>
              <c:layout>
                <c:manualLayout>
                  <c:x val="-4.8024205307669876E-3"/>
                  <c:y val="-4.460866031913374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9"/>
              <c:layout>
                <c:manualLayout>
                  <c:x val="-3.3428113152522815E-3"/>
                  <c:y val="4.80831109500433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7A8-47D7-9B56-C376885D2E3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7A8-47D7-9B56-C376885D2E31}"/>
                </c:ext>
              </c:extLst>
            </c:dLbl>
            <c:dLbl>
              <c:idx val="11"/>
              <c:layout>
                <c:manualLayout>
                  <c:x val="4.7146580635753867E-2"/>
                  <c:y val="-8.091896462732953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7A8-47D7-9B56-C376885D2E3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B8A-4962-AD98-42E2C4CD4A0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8BB-4D79-B063-3694DE1331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工作表1!$A$2:$A$15</c:f>
              <c:strCache>
                <c:ptCount val="14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織品學院</c:v>
                </c:pt>
                <c:pt idx="7">
                  <c:v>理工學院</c:v>
                </c:pt>
                <c:pt idx="8">
                  <c:v>傳播學院</c:v>
                </c:pt>
                <c:pt idx="9">
                  <c:v>文學院</c:v>
                </c:pt>
                <c:pt idx="10">
                  <c:v>教育學院</c:v>
                </c:pt>
                <c:pt idx="11">
                  <c:v>社會學院</c:v>
                </c:pt>
                <c:pt idx="12">
                  <c:v>進修部</c:v>
                </c:pt>
                <c:pt idx="13">
                  <c:v>商學院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113/10/18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D2-4A06-BC65-86BA5DC016A5}"/>
              </c:ext>
            </c:extLst>
          </c:dPt>
          <c:dLbls>
            <c:dLbl>
              <c:idx val="0"/>
              <c:layout>
                <c:manualLayout>
                  <c:x val="-2.1371026538349372E-3"/>
                  <c:y val="1.907425123261432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dLbl>
              <c:idx val="1"/>
              <c:layout>
                <c:manualLayout>
                  <c:x val="-1.0017315543890347E-2"/>
                  <c:y val="-8.217185468638850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50-4E60-83DF-7D5BA31681F4}"/>
                </c:ext>
              </c:extLst>
            </c:dLbl>
            <c:dLbl>
              <c:idx val="2"/>
              <c:layout>
                <c:manualLayout>
                  <c:x val="-2.9665172061825604E-2"/>
                  <c:y val="-3.24301518384968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50-4E60-83DF-7D5BA31681F4}"/>
                </c:ext>
              </c:extLst>
            </c:dLbl>
            <c:dLbl>
              <c:idx val="3"/>
              <c:layout>
                <c:manualLayout>
                  <c:x val="1.8994422572178479E-2"/>
                  <c:y val="-1.30939240071626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50-4E60-83DF-7D5BA31681F4}"/>
                </c:ext>
              </c:extLst>
            </c:dLbl>
            <c:dLbl>
              <c:idx val="4"/>
              <c:layout>
                <c:manualLayout>
                  <c:x val="-4.444335083114611E-2"/>
                  <c:y val="4.527926999779233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50-4E60-83DF-7D5BA31681F4}"/>
                </c:ext>
              </c:extLst>
            </c:dLbl>
            <c:dLbl>
              <c:idx val="5"/>
              <c:layout>
                <c:manualLayout>
                  <c:x val="1.3485527850685332E-2"/>
                  <c:y val="-5.353594819339171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D2-4A06-BC65-86BA5DC016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工作表1!$A$2:$A$7</c:f>
              <c:strCache>
                <c:ptCount val="6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碩士</c:v>
                </c:pt>
                <c:pt idx="5">
                  <c:v>教師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26</cp:revision>
  <dcterms:created xsi:type="dcterms:W3CDTF">2024-09-26T01:57:00Z</dcterms:created>
  <dcterms:modified xsi:type="dcterms:W3CDTF">2024-10-21T06:39:00Z</dcterms:modified>
</cp:coreProperties>
</file>