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CFCE" w14:textId="6986C130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113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04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10外語教學與數位學習資源中心</w:t>
      </w:r>
    </w:p>
    <w:p w14:paraId="71AE317D" w14:textId="171C7840" w:rsidR="007E6A88" w:rsidRPr="007E6A88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28"/>
        </w:rPr>
      </w:pPr>
      <w:r w:rsidRPr="007E6A88">
        <w:rPr>
          <w:rFonts w:asciiTheme="minorEastAsia" w:hAnsiTheme="minorEastAsia" w:cs="微軟正黑體" w:hint="eastAsia"/>
          <w:sz w:val="32"/>
          <w:szCs w:val="28"/>
        </w:rPr>
        <w:t>國際共</w:t>
      </w:r>
      <w:proofErr w:type="gramStart"/>
      <w:r w:rsidRPr="007E6A88">
        <w:rPr>
          <w:rFonts w:asciiTheme="minorEastAsia" w:hAnsiTheme="minorEastAsia" w:cs="微軟正黑體" w:hint="eastAsia"/>
          <w:sz w:val="32"/>
          <w:szCs w:val="28"/>
        </w:rPr>
        <w:t>學跨文化交流線上</w:t>
      </w:r>
      <w:proofErr w:type="gramEnd"/>
      <w:r w:rsidRPr="007E6A88">
        <w:rPr>
          <w:rFonts w:asciiTheme="minorEastAsia" w:hAnsiTheme="minorEastAsia" w:cs="微軟正黑體" w:hint="eastAsia"/>
          <w:sz w:val="32"/>
          <w:szCs w:val="28"/>
        </w:rPr>
        <w:t>活動</w:t>
      </w:r>
    </w:p>
    <w:p w14:paraId="7E6CD737" w14:textId="77777777" w:rsidR="007E6A88" w:rsidRPr="000E42AB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0E42AB">
        <w:rPr>
          <w:rFonts w:asciiTheme="minorEastAsia" w:hAnsiTheme="minorEastAsia" w:cstheme="majorBidi"/>
          <w:sz w:val="32"/>
          <w:szCs w:val="32"/>
        </w:rPr>
        <w:t>「</w:t>
      </w:r>
      <w:r w:rsidRPr="00784761">
        <w:rPr>
          <w:rFonts w:asciiTheme="minorEastAsia" w:hAnsiTheme="minorEastAsia" w:cstheme="majorBidi" w:hint="eastAsia"/>
          <w:sz w:val="32"/>
          <w:szCs w:val="32"/>
        </w:rPr>
        <w:t>Hello Spring Festivals！ 春季慶典逍遙遊</w:t>
      </w:r>
      <w:r w:rsidRPr="000E42AB">
        <w:rPr>
          <w:rFonts w:asciiTheme="minorEastAsia" w:hAnsiTheme="minorEastAsia" w:cstheme="majorBidi"/>
          <w:sz w:val="32"/>
          <w:szCs w:val="32"/>
        </w:rPr>
        <w:t>」</w:t>
      </w:r>
      <w:r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2E3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251082DC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BE38E2">
        <w:rPr>
          <w:rFonts w:asciiTheme="minorEastAsia" w:hAnsiTheme="minorEastAsia" w:cs="微軟正黑體"/>
          <w:sz w:val="24"/>
          <w:szCs w:val="24"/>
        </w:rPr>
        <w:t>34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C07CFB">
        <w:rPr>
          <w:rFonts w:asciiTheme="minorEastAsia" w:hAnsiTheme="minorEastAsia" w:cs="微軟正黑體" w:hint="eastAsia"/>
          <w:sz w:val="24"/>
          <w:szCs w:val="24"/>
        </w:rPr>
        <w:t>27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44EC348A" w:rsidR="00AF7DB3" w:rsidRPr="005032E6" w:rsidRDefault="00C07C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1655E5E4" w14:textId="2EB4D249" w:rsidR="00AF7DB3" w:rsidRPr="005032E6" w:rsidRDefault="00C07C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77777777" w:rsidR="00AF7DB3" w:rsidRPr="00695FDA" w:rsidRDefault="00E451A6" w:rsidP="00695FDA">
            <w:pPr>
              <w:pStyle w:val="af5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95FDA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77777777" w:rsidR="00B73005" w:rsidRPr="00A16702" w:rsidRDefault="00AB5130" w:rsidP="00A16702">
            <w:r w:rsidRPr="00A16702">
              <w:t>宣傳海報</w:t>
            </w:r>
          </w:p>
        </w:tc>
        <w:tc>
          <w:tcPr>
            <w:tcW w:w="1559" w:type="dxa"/>
          </w:tcPr>
          <w:p w14:paraId="08CD1B76" w14:textId="69F3F483" w:rsidR="00B73005" w:rsidRDefault="00C07C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FA32581" w14:textId="2D4465FC" w:rsidR="00B73005" w:rsidRDefault="00C07C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11.1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77777777" w:rsidR="00B73005" w:rsidRPr="00A16702" w:rsidRDefault="00AB5130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5558725B" w14:textId="638CC395" w:rsidR="00B73005" w:rsidRDefault="00C07C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3D27F31D" w14:textId="0D931611" w:rsidR="00B73005" w:rsidRDefault="00C07C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51.9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77777777" w:rsidR="00B73005" w:rsidRPr="00A16702" w:rsidRDefault="00AB5130" w:rsidP="00A16702">
            <w:r w:rsidRPr="00A16702">
              <w:t>電子看板</w:t>
            </w:r>
          </w:p>
        </w:tc>
        <w:tc>
          <w:tcPr>
            <w:tcW w:w="1559" w:type="dxa"/>
          </w:tcPr>
          <w:p w14:paraId="65817F24" w14:textId="5EC24DFC" w:rsidR="00B73005" w:rsidRDefault="00C07CFB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3F77B9E" w14:textId="63C43410" w:rsidR="00B73005" w:rsidRDefault="00C07CFB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7.4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77777777" w:rsidR="00313241" w:rsidRPr="00A16702" w:rsidRDefault="00313241" w:rsidP="00313241">
            <w:r>
              <w:rPr>
                <w:rFonts w:hint="eastAsia"/>
              </w:rPr>
              <w:t>老師</w:t>
            </w:r>
            <w:r w:rsidRPr="00A16702">
              <w:t>介紹</w:t>
            </w:r>
          </w:p>
        </w:tc>
        <w:tc>
          <w:tcPr>
            <w:tcW w:w="1559" w:type="dxa"/>
          </w:tcPr>
          <w:p w14:paraId="427232BD" w14:textId="790E3B7A" w:rsidR="00313241" w:rsidRDefault="00C07CF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115C1F" w14:textId="0EBF0658" w:rsidR="00313241" w:rsidRDefault="00C07CF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3.7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7777777" w:rsidR="00A16702" w:rsidRPr="00A16702" w:rsidRDefault="00F1116F" w:rsidP="00A16702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1EF36B4F" w14:textId="51632261" w:rsidR="00A16702" w:rsidRDefault="00C07CFB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B6885DF" w14:textId="5F788C4F" w:rsidR="00A16702" w:rsidRDefault="00C07C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18.8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06131289" w:rsidR="00313241" w:rsidRDefault="00C07CF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FEEC786" w14:textId="6AC2ED7F" w:rsidR="00313241" w:rsidRDefault="00C07CF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7.4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16A8463" w14:textId="01B64434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</w:t>
      </w:r>
      <w:proofErr w:type="gramStart"/>
      <w:r>
        <w:rPr>
          <w:rFonts w:ascii="Roboto" w:hAnsi="Roboto"/>
          <w:color w:val="202124"/>
          <w:spacing w:val="3"/>
          <w:shd w:val="clear" w:color="auto" w:fill="FFFFFF"/>
        </w:rPr>
        <w:t>）</w:t>
      </w:r>
      <w:proofErr w:type="gramEnd"/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71F7BB13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459" w:type="dxa"/>
          </w:tcPr>
          <w:p w14:paraId="1C91C447" w14:textId="00FA3C5E" w:rsidR="00352188" w:rsidRPr="005032E6" w:rsidRDefault="00A84309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17</w:t>
            </w:r>
          </w:p>
        </w:tc>
        <w:tc>
          <w:tcPr>
            <w:tcW w:w="1413" w:type="dxa"/>
          </w:tcPr>
          <w:p w14:paraId="1F2396F6" w14:textId="33CF304E" w:rsidR="00352188" w:rsidRPr="005032E6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63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0C330CE9" w:rsidR="00352188" w:rsidRPr="005032E6" w:rsidRDefault="00A84309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跨文化認知</w:t>
            </w:r>
          </w:p>
        </w:tc>
        <w:tc>
          <w:tcPr>
            <w:tcW w:w="1459" w:type="dxa"/>
          </w:tcPr>
          <w:p w14:paraId="3F0CBB94" w14:textId="4355395C" w:rsidR="00352188" w:rsidRPr="005032E6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25</w:t>
            </w:r>
          </w:p>
        </w:tc>
        <w:tc>
          <w:tcPr>
            <w:tcW w:w="1413" w:type="dxa"/>
          </w:tcPr>
          <w:p w14:paraId="66850297" w14:textId="4F1F6D6F" w:rsidR="00352188" w:rsidRPr="005032E6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92.6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19F01513" w:rsidR="00352188" w:rsidRPr="00286CCE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17</w:t>
            </w:r>
          </w:p>
        </w:tc>
        <w:tc>
          <w:tcPr>
            <w:tcW w:w="1413" w:type="dxa"/>
          </w:tcPr>
          <w:p w14:paraId="1F809B48" w14:textId="27AD2DC7" w:rsidR="00352188" w:rsidRPr="005032E6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63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3D44FE2E" w:rsidR="00352188" w:rsidRPr="00D721D5" w:rsidRDefault="009F0D1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異國化</w:t>
            </w:r>
            <w:bookmarkStart w:id="0" w:name="_GoBack"/>
            <w:bookmarkEnd w:id="0"/>
            <w:r w:rsidR="00A84309">
              <w:rPr>
                <w:rFonts w:asciiTheme="minorEastAsia" w:hAnsiTheme="minorEastAsia" w:cs="Calibri" w:hint="eastAsia"/>
                <w:sz w:val="24"/>
                <w:szCs w:val="24"/>
              </w:rPr>
              <w:t>體驗</w:t>
            </w:r>
          </w:p>
        </w:tc>
        <w:tc>
          <w:tcPr>
            <w:tcW w:w="1459" w:type="dxa"/>
          </w:tcPr>
          <w:p w14:paraId="553E50D1" w14:textId="758FD187" w:rsidR="00352188" w:rsidRPr="00286CCE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14:paraId="52AF438E" w14:textId="605408BF" w:rsidR="00352188" w:rsidRPr="00352188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55.6</w:t>
            </w:r>
            <w:r w:rsidR="00352188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12E06640" w:rsidR="00352188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08411D72" w14:textId="384B6F52" w:rsidR="00352188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4C8A26F" w14:textId="0DDC5F80" w:rsid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p w14:paraId="5A486E91" w14:textId="218CDFE9" w:rsidR="00BE38E2" w:rsidRPr="00C07CFB" w:rsidRDefault="00BE38E2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noProof/>
        </w:rPr>
        <w:drawing>
          <wp:inline distT="0" distB="0" distL="0" distR="0" wp14:anchorId="3476C0D1" wp14:editId="6D2CB63C">
            <wp:extent cx="5830686" cy="2964180"/>
            <wp:effectExtent l="0" t="0" r="0" b="7620"/>
            <wp:docPr id="4" name="圖片 4" descr="C:\Users\FJUSER211025A\AppData\Local\Microsoft\Windows\INetCache\Content.MSO\7DDC69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JUSER211025A\AppData\Local\Microsoft\Windows\INetCache\Content.MSO\7DDC69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10" cy="29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60AC126E" w:rsidR="000D5231" w:rsidRPr="005032E6" w:rsidRDefault="00A8430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863" w:type="dxa"/>
            <w:vAlign w:val="center"/>
          </w:tcPr>
          <w:p w14:paraId="148485E1" w14:textId="444BF142" w:rsidR="000D5231" w:rsidRPr="005032E6" w:rsidRDefault="00A8430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3B10D025" w14:textId="52AAFE5B" w:rsidR="000D5231" w:rsidRPr="005032E6" w:rsidRDefault="00A8430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0F0DF94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24765741" w:rsidR="000D5231" w:rsidRPr="005032E6" w:rsidRDefault="00A8430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92.6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3469A33F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863" w:type="dxa"/>
            <w:vAlign w:val="center"/>
          </w:tcPr>
          <w:p w14:paraId="452E448A" w14:textId="53A86E8B" w:rsidR="000D5231" w:rsidRPr="00AB05E9" w:rsidRDefault="00A84309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6" w:type="dxa"/>
            <w:vAlign w:val="center"/>
          </w:tcPr>
          <w:p w14:paraId="1B08311C" w14:textId="1244D5E8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4CDCFC12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92.6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43A980CE" w:rsidR="00F164F8" w:rsidRPr="005032E6" w:rsidRDefault="00A84309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863" w:type="dxa"/>
            <w:vAlign w:val="center"/>
          </w:tcPr>
          <w:p w14:paraId="75BDFDFB" w14:textId="58BF36BA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14C56B57" w14:textId="27BC048D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74B3A478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02547D13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88.9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3567C494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17</w:t>
            </w:r>
          </w:p>
        </w:tc>
        <w:tc>
          <w:tcPr>
            <w:tcW w:w="863" w:type="dxa"/>
            <w:vAlign w:val="center"/>
          </w:tcPr>
          <w:p w14:paraId="396D2D6A" w14:textId="68ED335C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2C73FB93" w14:textId="7A7D4899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359AF37D" w:rsidR="000D5231" w:rsidRPr="005032E6" w:rsidRDefault="00A84309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92.6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7D8BB685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C692EBA" w14:textId="351FF989" w:rsidR="000D5231" w:rsidRPr="00C07CFB" w:rsidRDefault="00AF0B10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AF0B10">
        <w:t>您於今日活動的最大收穫是</w:t>
      </w:r>
      <w:r w:rsidRPr="00AF0B10"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6ACCE387" w14:textId="77777777" w:rsidR="00C6560B" w:rsidRDefault="00C6560B" w:rsidP="00313241">
            <w:pPr>
              <w:shd w:val="clear" w:color="auto" w:fill="F8F9FA"/>
              <w:spacing w:line="300" w:lineRule="atLeast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</w:p>
          <w:p w14:paraId="76D47C1B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了解不同國家不同的文化</w:t>
            </w:r>
          </w:p>
          <w:p w14:paraId="50AA0773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了解了許多國家春節的節慶</w:t>
            </w:r>
          </w:p>
          <w:p w14:paraId="25ECB97F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認識祕魯的文化</w:t>
            </w:r>
          </w:p>
          <w:p w14:paraId="0594F423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Lent</w:t>
            </w:r>
          </w:p>
          <w:p w14:paraId="3E66A2A1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認識很多文化</w:t>
            </w:r>
          </w:p>
          <w:p w14:paraId="0279D202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學到英文對話</w:t>
            </w:r>
          </w:p>
          <w:p w14:paraId="167A5033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能聽到比較特殊國家的文化</w:t>
            </w:r>
          </w:p>
          <w:p w14:paraId="6D637437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了解各國的春節會做什麼，還有有關復活節的活動</w:t>
            </w:r>
          </w:p>
          <w:p w14:paraId="1B6E61F6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很多不同國家春天的活動</w:t>
            </w:r>
          </w:p>
          <w:p w14:paraId="74B0D722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聽力</w:t>
            </w:r>
          </w:p>
          <w:p w14:paraId="3F3A191B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英文聽力</w:t>
            </w:r>
          </w:p>
          <w:p w14:paraId="32E1EE10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學習英文</w:t>
            </w:r>
          </w:p>
          <w:p w14:paraId="207699B5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學到很多別國家的節慶！日本的超有趣</w:t>
            </w:r>
          </w:p>
          <w:p w14:paraId="00F36995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認識許多國家的春節活動</w:t>
            </w:r>
          </w:p>
          <w:p w14:paraId="15262EC8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Easter festival</w:t>
            </w:r>
          </w:p>
          <w:p w14:paraId="74DD643A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聽力練習及了解不同文化節日的特色</w:t>
            </w:r>
          </w:p>
          <w:p w14:paraId="6C5B0BE7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能了解到不同的文化～</w:t>
            </w:r>
          </w:p>
          <w:p w14:paraId="7BE484B1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講者介紹豐富</w:t>
            </w:r>
          </w:p>
          <w:p w14:paraId="08C36A2C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學到不同文化的節日像</w:t>
            </w: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Tamil new year</w:t>
            </w:r>
          </w:p>
          <w:p w14:paraId="4BCCD4CD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因為台灣其實沒有特別在慶祝復活節</w:t>
            </w: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可以認識到其他國家的文化也蠻不錯的</w:t>
            </w:r>
          </w:p>
          <w:p w14:paraId="0C0CACDE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其他國家的文化</w:t>
            </w:r>
          </w:p>
          <w:p w14:paraId="5D5085CE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嘗試聽懂印度腔的英文！！</w:t>
            </w:r>
          </w:p>
          <w:p w14:paraId="752A22C6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認識到許多不同的外國文化，非常有趣</w:t>
            </w:r>
          </w:p>
          <w:p w14:paraId="6C84F831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學習了許多新的英文單字</w:t>
            </w:r>
          </w:p>
          <w:p w14:paraId="44327027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瞭解語法使用</w:t>
            </w:r>
          </w:p>
          <w:p w14:paraId="5E0567DA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瞭解各國的春季慶典</w:t>
            </w:r>
          </w:p>
          <w:p w14:paraId="106DEE50" w14:textId="77777777" w:rsidR="00EC50AB" w:rsidRPr="00EC50AB" w:rsidRDefault="00EC50AB" w:rsidP="00EC50AB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I learn some different countries festivals, those are all very interesting. I think Easter in Peru is special because people cannot </w:t>
            </w:r>
            <w:proofErr w:type="gramStart"/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eating</w:t>
            </w:r>
            <w:proofErr w:type="gramEnd"/>
            <w:r w:rsidRPr="00EC50AB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red meat.</w:t>
            </w:r>
          </w:p>
          <w:p w14:paraId="09D22EBF" w14:textId="43B751E0" w:rsidR="00313241" w:rsidRPr="00EC50AB" w:rsidRDefault="00313241" w:rsidP="00C07CFB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lastRenderedPageBreak/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2FC0C4CF" w14:textId="77777777">
        <w:tc>
          <w:tcPr>
            <w:tcW w:w="7936" w:type="dxa"/>
          </w:tcPr>
          <w:p w14:paraId="4C3FCFD3" w14:textId="77777777" w:rsidR="00313241" w:rsidRDefault="00313241" w:rsidP="00C07CFB">
            <w:pPr>
              <w:shd w:val="clear" w:color="auto" w:fill="F8F9FA"/>
              <w:spacing w:line="300" w:lineRule="atLeast"/>
            </w:pPr>
          </w:p>
          <w:p w14:paraId="2CB4AB3C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</w:p>
          <w:p w14:paraId="2A19E4CE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希望聲音可以大聲一點可能需要麥克風</w:t>
            </w:r>
          </w:p>
          <w:p w14:paraId="3E6B7BAB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我覺得這個活動很有趣</w:t>
            </w: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可以兼具學習英文與培養對外國文化的認知。</w:t>
            </w:r>
          </w:p>
          <w:p w14:paraId="3C7417E1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Learn a lot!</w:t>
            </w:r>
          </w:p>
          <w:p w14:paraId="4CC4D486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gramStart"/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梧</w:t>
            </w:r>
            <w:proofErr w:type="gramEnd"/>
          </w:p>
          <w:p w14:paraId="361A04F4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互動內容可以更豐富</w:t>
            </w:r>
          </w:p>
          <w:p w14:paraId="1F3CCA2D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Travel</w:t>
            </w:r>
          </w:p>
          <w:p w14:paraId="7A24E966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很用心的活動</w:t>
            </w:r>
          </w:p>
          <w:p w14:paraId="751AF213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感覺時間稍微需要控制一點～</w:t>
            </w:r>
          </w:p>
          <w:p w14:paraId="25C5C534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主題可以跟台灣有點共鳴</w:t>
            </w: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像我就對</w:t>
            </w: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easter</w:t>
            </w: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沒什麼感覺～但我覺得這種特別的內容也不錯，可以了解更多！</w:t>
            </w:r>
          </w:p>
          <w:p w14:paraId="2F2B30F0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覺得這次三個人的內容分配的比例可以再平衡一點，感覺後面兩個分享很快就結束了，不過也有可能是因為跟這些文化不太熟悉，沒有關聯感，所以不小心</w:t>
            </w:r>
            <w:proofErr w:type="gramStart"/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就飄掉了</w:t>
            </w:r>
            <w:proofErr w:type="gramEnd"/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。</w:t>
            </w: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遊戲的部分開始的有點突然</w:t>
            </w:r>
            <w:r w:rsidRPr="004D5438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🥲</w:t>
            </w: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，希望那只是個意外。</w:t>
            </w:r>
          </w:p>
          <w:p w14:paraId="270120E2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希望未來可以多多舉辦類似這種可以認識更多不同文化的交流活動</w:t>
            </w:r>
          </w:p>
          <w:p w14:paraId="715752B1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希望之後也有些職場英文的主題</w:t>
            </w: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~</w:t>
            </w:r>
          </w:p>
          <w:p w14:paraId="3E0C5347" w14:textId="77777777" w:rsidR="004D5438" w:rsidRPr="004D5438" w:rsidRDefault="004D5438" w:rsidP="004D543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4D543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</w:t>
            </w:r>
          </w:p>
          <w:p w14:paraId="2B8F33BE" w14:textId="248CE527" w:rsidR="004D5438" w:rsidRPr="004D5438" w:rsidRDefault="004D5438" w:rsidP="00C07CFB">
            <w:pPr>
              <w:shd w:val="clear" w:color="auto" w:fill="F8F9FA"/>
              <w:spacing w:line="300" w:lineRule="atLeast"/>
            </w:pP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3E783041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44F7BDDE" wp14:editId="4E7BC27E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4A360" w14:textId="77777777" w:rsidR="0013133C" w:rsidRDefault="0013133C" w:rsidP="00FA6169">
      <w:pPr>
        <w:spacing w:line="240" w:lineRule="auto"/>
      </w:pPr>
      <w:r>
        <w:separator/>
      </w:r>
    </w:p>
  </w:endnote>
  <w:endnote w:type="continuationSeparator" w:id="0">
    <w:p w14:paraId="5EF62C77" w14:textId="77777777" w:rsidR="0013133C" w:rsidRDefault="0013133C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4A96D" w14:textId="77777777" w:rsidR="0013133C" w:rsidRDefault="0013133C" w:rsidP="00FA6169">
      <w:pPr>
        <w:spacing w:line="240" w:lineRule="auto"/>
      </w:pPr>
      <w:r>
        <w:separator/>
      </w:r>
    </w:p>
  </w:footnote>
  <w:footnote w:type="continuationSeparator" w:id="0">
    <w:p w14:paraId="273031C3" w14:textId="77777777" w:rsidR="0013133C" w:rsidRDefault="0013133C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5884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133C"/>
    <w:rsid w:val="00135A95"/>
    <w:rsid w:val="0017157B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E22F9"/>
    <w:rsid w:val="002F2E47"/>
    <w:rsid w:val="002F76EC"/>
    <w:rsid w:val="0031058C"/>
    <w:rsid w:val="00313241"/>
    <w:rsid w:val="003172F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B4879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50ED"/>
    <w:rsid w:val="009654A0"/>
    <w:rsid w:val="00966BE0"/>
    <w:rsid w:val="00993FFD"/>
    <w:rsid w:val="00997482"/>
    <w:rsid w:val="00997811"/>
    <w:rsid w:val="009A0B6A"/>
    <w:rsid w:val="009A43B1"/>
    <w:rsid w:val="009D0EBD"/>
    <w:rsid w:val="009F0D1F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D3EC4"/>
    <w:rsid w:val="00BE38E2"/>
    <w:rsid w:val="00BF3A45"/>
    <w:rsid w:val="00BF619D"/>
    <w:rsid w:val="00C02B68"/>
    <w:rsid w:val="00C07CFB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1EBE"/>
    <w:rsid w:val="00D1217C"/>
    <w:rsid w:val="00D12F1C"/>
    <w:rsid w:val="00D2242B"/>
    <w:rsid w:val="00D32ECE"/>
    <w:rsid w:val="00D35C57"/>
    <w:rsid w:val="00D46EA8"/>
    <w:rsid w:val="00DB33AF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58D"/>
    <w:rsid w:val="00F1586F"/>
    <w:rsid w:val="00F164F8"/>
    <w:rsid w:val="00F21C05"/>
    <w:rsid w:val="00F32A1C"/>
    <w:rsid w:val="00F350F0"/>
    <w:rsid w:val="00F35661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11</a:t>
            </a:r>
            <a:r>
              <a:rPr lang="en-US" altLang="zh-TW" sz="1400"/>
              <a:t>3</a:t>
            </a:r>
            <a:r>
              <a:rPr lang="en-US" sz="1400"/>
              <a:t>/</a:t>
            </a:r>
            <a:r>
              <a:rPr lang="en-US" altLang="zh-TW" sz="1400"/>
              <a:t>04</a:t>
            </a:r>
            <a:r>
              <a:rPr lang="en-US" sz="1400"/>
              <a:t>/</a:t>
            </a:r>
            <a:r>
              <a:rPr lang="en-US" altLang="zh-TW" sz="1400"/>
              <a:t>10</a:t>
            </a:r>
            <a:r>
              <a:rPr lang="zh-TW" sz="1400"/>
              <a:t>外語教學與數位學習資源中心</a:t>
            </a:r>
          </a:p>
          <a:p>
            <a:pPr algn="ctr">
              <a:defRPr sz="1400"/>
            </a:pPr>
            <a:r>
              <a:rPr lang="en-US" sz="1400"/>
              <a:t> </a:t>
            </a:r>
            <a:r>
              <a:rPr lang="zh-TW" altLang="zh-TW" sz="1400" b="0" i="0" u="none" strike="noStrike" baseline="0">
                <a:effectLst/>
              </a:rPr>
              <a:t>「</a:t>
            </a:r>
            <a:r>
              <a:rPr lang="en-US" altLang="zh-TW" sz="1400" b="0" i="0" u="none" strike="noStrike" baseline="0">
                <a:effectLst/>
              </a:rPr>
              <a:t>Hello Spring Festivals</a:t>
            </a:r>
            <a:r>
              <a:rPr lang="zh-TW" altLang="zh-TW" sz="1400" b="0" i="0" u="none" strike="noStrike" baseline="0">
                <a:effectLst/>
              </a:rPr>
              <a:t>！ 春季慶典逍遙遊</a:t>
            </a:r>
            <a:r>
              <a:rPr lang="zh-TW" altLang="en-US" sz="1400" b="0" i="0" u="none" strike="noStrike" baseline="0">
                <a:effectLst/>
              </a:rPr>
              <a:t>」</a:t>
            </a:r>
            <a:endParaRPr lang="en-US" altLang="zh-TW" sz="1400" b="0" i="0" u="none" strike="noStrike" baseline="0">
              <a:effectLst/>
            </a:endParaRPr>
          </a:p>
          <a:p>
            <a:pPr algn="ctr">
              <a:defRPr sz="1400"/>
            </a:pPr>
            <a:r>
              <a:rPr lang="zh-TW" altLang="en-US" sz="1400" b="0" i="0" u="none" strike="noStrike" baseline="0">
                <a:effectLst/>
              </a:rPr>
              <a:t>各學院參加情況一覽表</a:t>
            </a:r>
            <a:endParaRPr lang="zh-TW" sz="1400"/>
          </a:p>
        </c:rich>
      </c:tx>
      <c:layout>
        <c:manualLayout>
          <c:xMode val="edge"/>
          <c:yMode val="edge"/>
          <c:x val="0.22791505146873223"/>
          <c:y val="2.14769535387023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0.17549167927382753"/>
                  <c:y val="-1.2368583797155282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8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1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4470907446487793"/>
                  <c:y val="2.3391812865497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工作表1!$A$2:$A$11</c:f>
              <c:strCache>
                <c:ptCount val="10"/>
                <c:pt idx="0">
                  <c:v>文學院</c:v>
                </c:pt>
                <c:pt idx="1">
                  <c:v>傳播學院</c:v>
                </c:pt>
                <c:pt idx="2">
                  <c:v>醫學院</c:v>
                </c:pt>
                <c:pt idx="3">
                  <c:v>理工學院</c:v>
                </c:pt>
                <c:pt idx="4">
                  <c:v>外語學院</c:v>
                </c:pt>
                <c:pt idx="5">
                  <c:v>民生學院</c:v>
                </c:pt>
                <c:pt idx="6">
                  <c:v>進修部</c:v>
                </c:pt>
                <c:pt idx="7">
                  <c:v>社會科學院</c:v>
                </c:pt>
                <c:pt idx="8">
                  <c:v>管理學院</c:v>
                </c:pt>
                <c:pt idx="9">
                  <c:v>法律學院</c:v>
                </c:pt>
              </c:strCache>
            </c:strRef>
          </c:cat>
          <c:val>
            <c:numRef>
              <c:f>工作表1!$B$2:$B$11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0" i="0" baseline="0">
                <a:effectLst/>
              </a:rPr>
              <a:t>113/04/10</a:t>
            </a:r>
            <a:r>
              <a:rPr lang="zh-TW" altLang="zh-TW" sz="1400" b="0" i="0" baseline="0">
                <a:effectLst/>
              </a:rPr>
              <a:t>外語教學與數位學習資源中心</a:t>
            </a:r>
            <a:endParaRPr lang="en-US" altLang="zh-TW" sz="1400" b="0" i="0" baseline="0">
              <a:effectLst/>
            </a:endParaRPr>
          </a:p>
          <a:p>
            <a:pPr>
              <a:defRPr sz="1400"/>
            </a:pPr>
            <a:r>
              <a:rPr lang="en-US" altLang="zh-TW" sz="1400" b="0" i="0" baseline="0">
                <a:effectLst/>
              </a:rPr>
              <a:t> </a:t>
            </a:r>
            <a:r>
              <a:rPr lang="zh-TW" altLang="zh-TW" sz="1400" b="0" i="0" baseline="0">
                <a:effectLst/>
              </a:rPr>
              <a:t>「</a:t>
            </a:r>
            <a:r>
              <a:rPr lang="en-US" altLang="zh-TW" sz="1400" b="0" i="0" baseline="0">
                <a:effectLst/>
              </a:rPr>
              <a:t>Hello Spring Festivals</a:t>
            </a:r>
            <a:r>
              <a:rPr lang="zh-TW" altLang="zh-TW" sz="1400" b="0" i="0" baseline="0">
                <a:effectLst/>
              </a:rPr>
              <a:t>！ 春季慶典逍遙遊」</a:t>
            </a:r>
            <a:endParaRPr lang="en-US" altLang="zh-TW" sz="1400" b="0" i="0" baseline="0">
              <a:effectLst/>
            </a:endParaRPr>
          </a:p>
          <a:p>
            <a:pPr>
              <a:defRPr sz="1400"/>
            </a:pPr>
            <a:r>
              <a:rPr lang="zh-TW" altLang="en-US" sz="1400" b="0" i="0" baseline="0">
                <a:effectLst/>
              </a:rPr>
              <a:t>年級分佈</a:t>
            </a:r>
            <a:endParaRPr lang="en-US" altLang="zh-TW" sz="14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A472-DB8A-453D-89AD-E286D4BF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3</cp:revision>
  <dcterms:created xsi:type="dcterms:W3CDTF">2024-04-12T05:56:00Z</dcterms:created>
  <dcterms:modified xsi:type="dcterms:W3CDTF">2024-10-18T06:04:00Z</dcterms:modified>
</cp:coreProperties>
</file>