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CFCE" w14:textId="5B7F564C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5F4AB2">
        <w:rPr>
          <w:rFonts w:asciiTheme="minorEastAsia" w:hAnsiTheme="minorEastAsia" w:cs="微軟正黑體" w:hint="eastAsia"/>
          <w:sz w:val="32"/>
          <w:szCs w:val="32"/>
        </w:rPr>
        <w:t>4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5F4AB2">
        <w:rPr>
          <w:rFonts w:asciiTheme="minorEastAsia" w:hAnsiTheme="minorEastAsia" w:cs="微軟正黑體" w:hint="eastAsia"/>
          <w:sz w:val="32"/>
          <w:szCs w:val="32"/>
        </w:rPr>
        <w:t>24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</w:t>
      </w:r>
      <w:proofErr w:type="gramStart"/>
      <w:r w:rsidRPr="007E6A88">
        <w:rPr>
          <w:rFonts w:asciiTheme="minorEastAsia" w:hAnsiTheme="minorEastAsia" w:cs="微軟正黑體" w:hint="eastAsia"/>
          <w:sz w:val="32"/>
          <w:szCs w:val="28"/>
        </w:rPr>
        <w:t>學跨文化交流線上</w:t>
      </w:r>
      <w:proofErr w:type="gramEnd"/>
      <w:r w:rsidRPr="007E6A88">
        <w:rPr>
          <w:rFonts w:asciiTheme="minorEastAsia" w:hAnsiTheme="minorEastAsia" w:cs="微軟正黑體" w:hint="eastAsia"/>
          <w:sz w:val="32"/>
          <w:szCs w:val="28"/>
        </w:rPr>
        <w:t>活動</w:t>
      </w:r>
    </w:p>
    <w:p w14:paraId="7E6CD737" w14:textId="4B43FD94" w:rsidR="007E6A88" w:rsidRPr="000E42AB" w:rsidRDefault="007E6A88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0E42AB">
        <w:rPr>
          <w:rFonts w:asciiTheme="minorEastAsia" w:hAnsiTheme="minorEastAsia" w:cstheme="majorBidi"/>
          <w:sz w:val="32"/>
          <w:szCs w:val="32"/>
        </w:rPr>
        <w:t>「</w:t>
      </w:r>
      <w:r w:rsidR="002E3430" w:rsidRPr="002E3430">
        <w:rPr>
          <w:rFonts w:ascii="Helvetica" w:hAnsi="Helvetica"/>
          <w:color w:val="202124"/>
          <w:sz w:val="32"/>
          <w:szCs w:val="32"/>
          <w:shd w:val="clear" w:color="auto" w:fill="FFFFFF"/>
        </w:rPr>
        <w:t xml:space="preserve">Appetizers </w:t>
      </w:r>
      <w:r w:rsidR="005E0EA4">
        <w:rPr>
          <w:rFonts w:ascii="Helvetica" w:hAnsi="Helvetica"/>
          <w:color w:val="202124"/>
          <w:sz w:val="32"/>
          <w:szCs w:val="32"/>
          <w:shd w:val="clear" w:color="auto" w:fill="FFFFFF"/>
        </w:rPr>
        <w:t>Around the World</w:t>
      </w:r>
      <w:r w:rsidR="002E3430" w:rsidRPr="002E3430">
        <w:rPr>
          <w:rFonts w:ascii="Helvetica" w:hAnsi="Helvetica"/>
          <w:color w:val="202124"/>
          <w:sz w:val="32"/>
          <w:szCs w:val="32"/>
          <w:shd w:val="clear" w:color="auto" w:fill="FFFFFF"/>
        </w:rPr>
        <w:t>世界</w:t>
      </w:r>
      <w:bookmarkStart w:id="0" w:name="_GoBack"/>
      <w:bookmarkEnd w:id="0"/>
      <w:r w:rsidR="002E3430" w:rsidRPr="002E3430">
        <w:rPr>
          <w:rFonts w:ascii="Helvetica" w:hAnsi="Helvetica"/>
          <w:color w:val="202124"/>
          <w:sz w:val="32"/>
          <w:szCs w:val="32"/>
          <w:shd w:val="clear" w:color="auto" w:fill="FFFFFF"/>
        </w:rPr>
        <w:t>開胃小菜風情</w:t>
      </w:r>
      <w:r w:rsidRPr="000E42AB">
        <w:rPr>
          <w:rFonts w:asciiTheme="minorEastAsia" w:hAnsiTheme="minorEastAsia" w:cstheme="majorBidi"/>
          <w:sz w:val="32"/>
          <w:szCs w:val="32"/>
        </w:rPr>
        <w:t>」</w:t>
      </w:r>
      <w:r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B7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36268696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2E3430">
        <w:rPr>
          <w:rFonts w:asciiTheme="minorEastAsia" w:hAnsiTheme="minorEastAsia" w:cs="微軟正黑體" w:hint="eastAsia"/>
          <w:sz w:val="24"/>
          <w:szCs w:val="24"/>
        </w:rPr>
        <w:t>4</w:t>
      </w:r>
      <w:r w:rsidR="005E0EA4">
        <w:rPr>
          <w:rFonts w:asciiTheme="minorEastAsia" w:hAnsiTheme="minorEastAsia" w:cs="微軟正黑體"/>
          <w:sz w:val="24"/>
          <w:szCs w:val="24"/>
        </w:rPr>
        <w:t>6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2E3430">
        <w:rPr>
          <w:rFonts w:asciiTheme="minorEastAsia" w:hAnsiTheme="minorEastAsia" w:cs="微軟正黑體" w:hint="eastAsia"/>
          <w:sz w:val="24"/>
          <w:szCs w:val="24"/>
        </w:rPr>
        <w:t>42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0DC1EF3D" w:rsidR="00AF7DB3" w:rsidRPr="005032E6" w:rsidRDefault="002E34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6403B294" w:rsidR="00B73005" w:rsidRDefault="002E34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FA32581" w14:textId="6D763FC1" w:rsidR="00B73005" w:rsidRDefault="002E34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11.9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6F6602D0" w:rsidR="00B73005" w:rsidRDefault="002E34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D27F31D" w14:textId="316B19BB" w:rsidR="00B73005" w:rsidRDefault="002E34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28.6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65817F24" w14:textId="74C6E1D0" w:rsidR="00B73005" w:rsidRDefault="002E343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3F77B9E" w14:textId="704F5FE1" w:rsidR="00B73005" w:rsidRDefault="002E343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7777777" w:rsidR="00313241" w:rsidRPr="00A16702" w:rsidRDefault="00313241" w:rsidP="00313241">
            <w:r>
              <w:rPr>
                <w:rFonts w:hint="eastAsia"/>
              </w:rPr>
              <w:t>老師</w:t>
            </w:r>
            <w:r w:rsidRPr="00A16702">
              <w:t>介紹</w:t>
            </w:r>
          </w:p>
        </w:tc>
        <w:tc>
          <w:tcPr>
            <w:tcW w:w="1559" w:type="dxa"/>
          </w:tcPr>
          <w:p w14:paraId="427232BD" w14:textId="6EC0D24A" w:rsidR="00313241" w:rsidRDefault="002E34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2115C1F" w14:textId="0E426D2F" w:rsidR="00313241" w:rsidRDefault="002E34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0298728A" w:rsidR="00A16702" w:rsidRDefault="002E3430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B6885DF" w14:textId="03E58776" w:rsidR="00A16702" w:rsidRDefault="002E34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33.3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178A5DC3" w:rsidR="00313241" w:rsidRDefault="002E34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EEC786" w14:textId="02D4F426" w:rsidR="00313241" w:rsidRDefault="002E3430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2.4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278972F0" w:rsidR="00352188" w:rsidRPr="005032E6" w:rsidRDefault="002E3430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14:paraId="1F2396F6" w14:textId="7C580401" w:rsidR="00352188" w:rsidRPr="005032E6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66.7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0C330CE9" w:rsidR="00352188" w:rsidRPr="005032E6" w:rsidRDefault="00A84309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1459" w:type="dxa"/>
          </w:tcPr>
          <w:p w14:paraId="3F0CBB94" w14:textId="7B90D35A" w:rsidR="00352188" w:rsidRPr="005032E6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1413" w:type="dxa"/>
          </w:tcPr>
          <w:p w14:paraId="66850297" w14:textId="3AC573F1" w:rsidR="00352188" w:rsidRPr="005032E6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88.1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79E803B4" w:rsidR="00352188" w:rsidRPr="00286CCE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413" w:type="dxa"/>
          </w:tcPr>
          <w:p w14:paraId="1F809B48" w14:textId="03A9FFB0" w:rsidR="00352188" w:rsidRPr="005032E6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54.8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2BC8BF99" w:rsidR="00352188" w:rsidRPr="00D721D5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異國文化體驗</w:t>
            </w:r>
          </w:p>
        </w:tc>
        <w:tc>
          <w:tcPr>
            <w:tcW w:w="1459" w:type="dxa"/>
          </w:tcPr>
          <w:p w14:paraId="553E50D1" w14:textId="5CC8C898" w:rsidR="00352188" w:rsidRPr="00286CCE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14:paraId="52AF438E" w14:textId="668E0B1B" w:rsidR="00352188" w:rsidRPr="00352188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64.3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0B2043A7" w:rsidR="00352188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8411D72" w14:textId="4C7FFEBE" w:rsidR="00352188" w:rsidRDefault="002E3430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2.4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2B80F20C" w:rsidR="000D5231" w:rsidRPr="005032E6" w:rsidRDefault="002E343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863" w:type="dxa"/>
            <w:vAlign w:val="center"/>
          </w:tcPr>
          <w:p w14:paraId="148485E1" w14:textId="014F701B" w:rsidR="000D5231" w:rsidRPr="005032E6" w:rsidRDefault="002E343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3B10D025" w14:textId="5F8C6757" w:rsidR="000D5231" w:rsidRPr="005032E6" w:rsidRDefault="002E343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0F0DF941" w14:textId="5490053E" w:rsidR="000D5231" w:rsidRPr="005032E6" w:rsidRDefault="002E343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176B5D76" w:rsidR="000D5231" w:rsidRPr="005032E6" w:rsidRDefault="002E3430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88.1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03930A67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</w:t>
            </w:r>
          </w:p>
        </w:tc>
        <w:tc>
          <w:tcPr>
            <w:tcW w:w="863" w:type="dxa"/>
            <w:vAlign w:val="center"/>
          </w:tcPr>
          <w:p w14:paraId="452E448A" w14:textId="7179B731" w:rsidR="000D5231" w:rsidRPr="00AB05E9" w:rsidRDefault="002E3430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6" w:type="dxa"/>
            <w:vAlign w:val="center"/>
          </w:tcPr>
          <w:p w14:paraId="1B08311C" w14:textId="6575CD02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4719BC03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0213B432" w:rsidR="00F164F8" w:rsidRPr="005032E6" w:rsidRDefault="002E3430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863" w:type="dxa"/>
            <w:vAlign w:val="center"/>
          </w:tcPr>
          <w:p w14:paraId="75BDFDFB" w14:textId="66FB8A55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14C56B57" w14:textId="5AF6CE25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4B3A478" w14:textId="03DDBA14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1CCA1E43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0A1D3A87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</w:p>
        </w:tc>
        <w:tc>
          <w:tcPr>
            <w:tcW w:w="863" w:type="dxa"/>
            <w:vAlign w:val="center"/>
          </w:tcPr>
          <w:p w14:paraId="396D2D6A" w14:textId="262F68F8" w:rsidR="000D5231" w:rsidRPr="005032E6" w:rsidRDefault="001E69CD" w:rsidP="001E69CD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 </w:t>
            </w:r>
            <w:r w:rsidR="002E3430"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2C73FB93" w14:textId="03DAC6D7" w:rsidR="000D5231" w:rsidRPr="005032E6" w:rsidRDefault="002E3430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68ABA0AC" w:rsidR="000D5231" w:rsidRPr="005032E6" w:rsidRDefault="002E3430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92.9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lastRenderedPageBreak/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03C5086C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英文聽力</w:t>
            </w:r>
          </w:p>
          <w:p w14:paraId="38E0BDD3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認識各式各樣的異國開胃菜、聽到很多食物相關的單字</w:t>
            </w:r>
          </w:p>
          <w:p w14:paraId="20DF1009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學習英文</w:t>
            </w:r>
          </w:p>
          <w:p w14:paraId="2876EE94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很想吃看看秘魯的酸</w:t>
            </w:r>
            <w:proofErr w:type="gramStart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橘</w:t>
            </w:r>
            <w:proofErr w:type="gramEnd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汁醃魚，原來印尼有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17000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多個島</w:t>
            </w:r>
          </w:p>
          <w:p w14:paraId="75AB7E47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知道很多異國美食</w:t>
            </w:r>
          </w:p>
          <w:p w14:paraId="4F1853D1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可以認識不同國家的開胃菜</w:t>
            </w:r>
          </w:p>
          <w:p w14:paraId="735453A9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認識很多異國美食</w:t>
            </w:r>
          </w:p>
          <w:p w14:paraId="051A7954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認識不同的開胃菜</w:t>
            </w:r>
          </w:p>
          <w:p w14:paraId="63AD339A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了解各國的開胃小菜，而且看起來很好吃</w:t>
            </w:r>
          </w:p>
          <w:p w14:paraId="06A17B9B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多國文化</w:t>
            </w:r>
          </w:p>
          <w:p w14:paraId="7C0FA8EB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了解不同國家的美食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還學到一些食品單字</w:t>
            </w:r>
          </w:p>
          <w:p w14:paraId="7FD047BD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各國文化</w:t>
            </w:r>
          </w:p>
          <w:p w14:paraId="745D0DFA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知道很多有趣的文化與異國食物！</w:t>
            </w:r>
          </w:p>
          <w:p w14:paraId="30EE1473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認識不同國家的前菜小菜</w:t>
            </w:r>
          </w:p>
          <w:p w14:paraId="38935785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認識許多國家</w:t>
            </w:r>
          </w:p>
          <w:p w14:paraId="079157B2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知道很多開胃小菜</w:t>
            </w:r>
          </w:p>
          <w:p w14:paraId="6DDDFAFD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練習了聽力</w:t>
            </w:r>
          </w:p>
          <w:p w14:paraId="77F2A601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看到很多奇特我沒見過的異國開胃菜</w:t>
            </w:r>
          </w:p>
          <w:p w14:paraId="32D77C5C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認識世界不同小菜</w:t>
            </w:r>
          </w:p>
          <w:p w14:paraId="0FCAA2FA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了解異國食物與配料的做法</w:t>
            </w:r>
          </w:p>
          <w:p w14:paraId="6BDB0438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那些開胃菜都看起來很好吃！！</w:t>
            </w:r>
          </w:p>
          <w:p w14:paraId="4C3DC969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練習英文聽力</w:t>
            </w:r>
          </w:p>
          <w:p w14:paraId="79649EBA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認識異國料理</w:t>
            </w:r>
          </w:p>
          <w:p w14:paraId="242A40C1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I learn a lot of different countries' appetizers, and I want to try samosa this food because it looks delicious</w:t>
            </w:r>
            <w:r w:rsidRPr="00C33C54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🤣</w:t>
            </w:r>
          </w:p>
          <w:p w14:paraId="0402F745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認識好吃的食物</w:t>
            </w:r>
          </w:p>
          <w:p w14:paraId="00D4CCAA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Know the appetizers around the world. The impressive one is CEVICHE from Peru </w:t>
            </w:r>
            <w:r w:rsidRPr="00C33C54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🇵🇪</w:t>
            </w:r>
          </w:p>
          <w:p w14:paraId="7EBC4AE1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看了都餓了，開胃菜竟然還有甜的。</w:t>
            </w:r>
          </w:p>
          <w:p w14:paraId="189191A1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ESCARGOT</w:t>
            </w:r>
          </w:p>
          <w:p w14:paraId="238C7E1E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認識到新文化</w:t>
            </w:r>
          </w:p>
          <w:p w14:paraId="5FCF1A51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學了各種不同的文化</w:t>
            </w:r>
          </w:p>
          <w:p w14:paraId="273171F7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瞭解各國小菜</w:t>
            </w:r>
          </w:p>
          <w:p w14:paraId="2EEDD0B8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認識不同國家的開胃菜</w:t>
            </w:r>
          </w:p>
          <w:p w14:paraId="746D0153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認識許多異國美食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覺得很新奇</w:t>
            </w:r>
          </w:p>
          <w:p w14:paraId="14D8CF3B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認識很多不同文化</w:t>
            </w:r>
          </w:p>
          <w:p w14:paraId="5C92CA7F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很多不同文化</w:t>
            </w:r>
          </w:p>
          <w:p w14:paraId="066F4F98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看到各個開胃菜，看得都好想要吃吃看，越南的比較常看到的感覺，如果有機會我要去嘗試這些菜。</w:t>
            </w:r>
          </w:p>
          <w:p w14:paraId="774D2B72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認識到世界上不同地區的特色開胃菜</w:t>
            </w:r>
          </w:p>
          <w:p w14:paraId="66889B37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了解各個國家的小吃</w:t>
            </w:r>
          </w:p>
          <w:p w14:paraId="21B76EEA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文化認識</w:t>
            </w:r>
          </w:p>
          <w:p w14:paraId="1526C9FF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認識不同國家的小菜前菜</w:t>
            </w:r>
          </w:p>
          <w:p w14:paraId="0C1FFDF4" w14:textId="77777777" w:rsidR="00C33C54" w:rsidRPr="00C33C5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了解各國有趣的小菜</w:t>
            </w:r>
          </w:p>
          <w:p w14:paraId="09D22EBF" w14:textId="17829D6D" w:rsidR="00313241" w:rsidRPr="005E0EA4" w:rsidRDefault="00C33C54" w:rsidP="005E0EA4">
            <w:pPr>
              <w:pStyle w:val="af5"/>
              <w:numPr>
                <w:ilvl w:val="0"/>
                <w:numId w:val="10"/>
              </w:numPr>
              <w:shd w:val="clear" w:color="auto" w:fill="F8F9FA"/>
              <w:spacing w:before="60" w:line="300" w:lineRule="atLeast"/>
              <w:rPr>
                <w:rFonts w:eastAsia="新細明體" w:hint="eastAsia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異國美食的介紹很有趣，因為我自己完全沒有出國過，所以沒有類似的體驗。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5E0EA4">
      <w:pPr>
        <w:pStyle w:val="af5"/>
        <w:widowControl w:val="0"/>
        <w:numPr>
          <w:ilvl w:val="0"/>
          <w:numId w:val="10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AF7DB3" w:rsidRPr="005032E6" w14:paraId="2FC0C4CF" w14:textId="77777777" w:rsidTr="00C33C54">
        <w:trPr>
          <w:trHeight w:val="2259"/>
        </w:trPr>
        <w:tc>
          <w:tcPr>
            <w:tcW w:w="9072" w:type="dxa"/>
          </w:tcPr>
          <w:p w14:paraId="2F2D81ED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7FDE3158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</w:t>
            </w:r>
          </w:p>
          <w:p w14:paraId="0A17EB6B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Travel</w:t>
            </w:r>
          </w:p>
          <w:p w14:paraId="52AF1175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收音的部分可以加強！</w:t>
            </w:r>
          </w:p>
          <w:p w14:paraId="213D8814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很喜歡三位主持人的風格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很輕鬆也可以學到很多東西</w:t>
            </w:r>
          </w:p>
          <w:p w14:paraId="509A212F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沒有～我覺得</w:t>
            </w:r>
            <w:proofErr w:type="gramStart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棒！</w:t>
            </w:r>
          </w:p>
          <w:p w14:paraId="43F7F193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nope</w:t>
            </w:r>
          </w:p>
          <w:p w14:paraId="19FB64A7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我覺得很好</w:t>
            </w:r>
          </w:p>
          <w:p w14:paraId="5C5122BF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一直都很有趣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特別喜歡講美食的主題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謝謝</w:t>
            </w:r>
          </w:p>
          <w:p w14:paraId="2FAEEF8D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沒有，感謝</w:t>
            </w:r>
          </w:p>
          <w:p w14:paraId="6528B8DB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這次互動變多了</w:t>
            </w:r>
            <w:proofErr w:type="gramStart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  <w:proofErr w:type="gramEnd"/>
          </w:p>
          <w:p w14:paraId="66489215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各國特色甜點</w:t>
            </w:r>
          </w:p>
          <w:p w14:paraId="09191862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十分有趣，題材也較少見，希望能多加提供類似的活動</w:t>
            </w:r>
          </w:p>
          <w:p w14:paraId="22C91888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感覺可以</w:t>
            </w:r>
            <w:proofErr w:type="gramStart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跟宜聖</w:t>
            </w:r>
            <w:proofErr w:type="gramEnd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有時候會做食物的那個一起合作，這樣不只學習各國開胃菜，還能真的吃到</w:t>
            </w:r>
          </w:p>
          <w:p w14:paraId="17BEE456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希望可以在正式開始前幾分鐘，把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ppt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先分享給我們</w:t>
            </w:r>
          </w:p>
          <w:p w14:paraId="114A834C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覺得之前有小遊戲比較有趣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有參與感</w:t>
            </w:r>
          </w:p>
          <w:p w14:paraId="729BBC18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很棒！</w:t>
            </w:r>
          </w:p>
          <w:p w14:paraId="5B8BDB7B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</w:t>
            </w:r>
          </w:p>
          <w:p w14:paraId="1F6FD3C7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ㄨ</w:t>
            </w:r>
            <w:proofErr w:type="gramEnd"/>
            <w:r w:rsidRPr="00C33C54">
              <w:rPr>
                <w:rFonts w:ascii="新細明體" w:eastAsia="新細明體" w:hAnsi="新細明體" w:cs="新細明體"/>
                <w:color w:val="202124"/>
                <w:spacing w:val="3"/>
                <w:sz w:val="21"/>
                <w:szCs w:val="21"/>
              </w:rPr>
              <w:t>ˊ</w:t>
            </w:r>
          </w:p>
          <w:p w14:paraId="201C47D2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辛苦了</w:t>
            </w:r>
          </w:p>
          <w:p w14:paraId="77FC048C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希望未來也是異國文化相關主題</w:t>
            </w:r>
            <w:r w:rsidRPr="00C33C54">
              <w:rPr>
                <w:rFonts w:ascii="Roboto" w:eastAsia="新細明體" w:hAnsi="Roboto" w:cs="Roboto"/>
                <w:color w:val="202124"/>
                <w:spacing w:val="3"/>
                <w:sz w:val="21"/>
                <w:szCs w:val="21"/>
              </w:rPr>
              <w:t>🥹</w:t>
            </w:r>
          </w:p>
          <w:p w14:paraId="1A477715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目前無</w:t>
            </w:r>
          </w:p>
          <w:p w14:paraId="42B01CCC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非常用心</w:t>
            </w:r>
          </w:p>
          <w:p w14:paraId="794D927A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各國的夜市／市集小吃</w:t>
            </w:r>
          </w:p>
          <w:p w14:paraId="2FF94064" w14:textId="77777777" w:rsidR="00C33C54" w:rsidRPr="00C33C54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可以多辦類似活動</w:t>
            </w:r>
          </w:p>
          <w:p w14:paraId="2B8F33BE" w14:textId="403D06B1" w:rsidR="004D5438" w:rsidRPr="004D5438" w:rsidRDefault="00C33C54" w:rsidP="005E0EA4">
            <w:pPr>
              <w:pStyle w:val="af5"/>
              <w:numPr>
                <w:ilvl w:val="0"/>
                <w:numId w:val="11"/>
              </w:numPr>
              <w:shd w:val="clear" w:color="auto" w:fill="F8F9FA"/>
              <w:spacing w:before="60" w:line="300" w:lineRule="atLeast"/>
              <w:rPr>
                <w:rFonts w:hint="eastAsia"/>
              </w:rPr>
            </w:pPr>
            <w:r w:rsidRPr="00C33C54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希望可以做異國特色服裝多主題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03527971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2093ECE4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4113" w14:textId="77777777" w:rsidR="007D1904" w:rsidRDefault="007D1904" w:rsidP="00FA6169">
      <w:pPr>
        <w:spacing w:line="240" w:lineRule="auto"/>
      </w:pPr>
      <w:r>
        <w:separator/>
      </w:r>
    </w:p>
  </w:endnote>
  <w:endnote w:type="continuationSeparator" w:id="0">
    <w:p w14:paraId="67C0BD6F" w14:textId="77777777" w:rsidR="007D1904" w:rsidRDefault="007D1904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7A87" w14:textId="77777777" w:rsidR="007D1904" w:rsidRDefault="007D1904" w:rsidP="00FA6169">
      <w:pPr>
        <w:spacing w:line="240" w:lineRule="auto"/>
      </w:pPr>
      <w:r>
        <w:separator/>
      </w:r>
    </w:p>
  </w:footnote>
  <w:footnote w:type="continuationSeparator" w:id="0">
    <w:p w14:paraId="42A4F19E" w14:textId="77777777" w:rsidR="007D1904" w:rsidRDefault="007D1904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110"/>
    <w:multiLevelType w:val="hybridMultilevel"/>
    <w:tmpl w:val="050E5DBC"/>
    <w:lvl w:ilvl="0" w:tplc="B19E8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E1C5D"/>
    <w:multiLevelType w:val="hybridMultilevel"/>
    <w:tmpl w:val="A68E4A54"/>
    <w:lvl w:ilvl="0" w:tplc="4846F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5CBE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22F9"/>
    <w:rsid w:val="002E3430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E0EA4"/>
    <w:rsid w:val="005F4AB2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38AC"/>
    <w:rsid w:val="007C5C7A"/>
    <w:rsid w:val="007C6EBA"/>
    <w:rsid w:val="007C7FBC"/>
    <w:rsid w:val="007D1904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3C54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1EBE"/>
    <w:rsid w:val="00D1217C"/>
    <w:rsid w:val="00D12F1C"/>
    <w:rsid w:val="00D2242B"/>
    <w:rsid w:val="00D32ECE"/>
    <w:rsid w:val="00D35C57"/>
    <w:rsid w:val="00D46EA8"/>
    <w:rsid w:val="00D65B24"/>
    <w:rsid w:val="00DA5259"/>
    <w:rsid w:val="00DB33AF"/>
    <w:rsid w:val="00DB5768"/>
    <w:rsid w:val="00DD4B0A"/>
    <w:rsid w:val="00DE209B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1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0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3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113/5/1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 algn="ctr">
              <a:defRPr sz="1400"/>
            </a:pPr>
            <a:r>
              <a:rPr lang="zh-TW" altLang="zh-TW" sz="1400">
                <a:effectLst/>
              </a:rPr>
              <a:t>「</a:t>
            </a:r>
            <a:r>
              <a:rPr lang="en-US" altLang="zh-TW" sz="1400">
                <a:effectLst/>
              </a:rPr>
              <a:t> Appetizers Around the World </a:t>
            </a:r>
            <a:r>
              <a:rPr lang="zh-TW" altLang="zh-TW" sz="1400">
                <a:effectLst/>
              </a:rPr>
              <a:t>世界開胃小菜風情</a:t>
            </a:r>
            <a:r>
              <a:rPr lang="zh-TW" altLang="en-US" sz="1400">
                <a:effectLst/>
              </a:rPr>
              <a:t>」</a:t>
            </a:r>
            <a:endParaRPr lang="en-US" altLang="zh-TW" sz="1400">
              <a:effectLst/>
            </a:endParaRPr>
          </a:p>
          <a:p>
            <a:pPr algn="ctr">
              <a:defRPr sz="1400"/>
            </a:pPr>
            <a:r>
              <a:rPr lang="zh-TW" altLang="en-US" sz="1400">
                <a:effectLst/>
              </a:rPr>
              <a:t>各學院參加情況一覽表</a:t>
            </a:r>
            <a:endParaRPr lang="zh-TW" sz="1400"/>
          </a:p>
        </c:rich>
      </c:tx>
      <c:layout>
        <c:manualLayout>
          <c:xMode val="edge"/>
          <c:yMode val="edge"/>
          <c:x val="0.14374190600192033"/>
          <c:y val="2.46997444687767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DE9819C-48B3-4D37-B4C4-96352F7851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976C1741-7789-4B80-A942-0B8DAC03F75D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8"/>
              <c:layout>
                <c:manualLayout>
                  <c:x val="-5.9807287628751808E-2"/>
                  <c:y val="-5.800837898807605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7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baseline="0">
                <a:effectLst/>
              </a:rPr>
              <a:t>113/5/1</a:t>
            </a:r>
            <a:r>
              <a:rPr lang="zh-TW" altLang="zh-TW" sz="1400" b="0" i="0" baseline="0">
                <a:effectLst/>
              </a:rPr>
              <a:t>外語教學與數位學習資源中心</a:t>
            </a:r>
            <a:endParaRPr lang="en-US" altLang="zh-TW" sz="1400" b="0" i="0" baseline="0">
              <a:effectLst/>
            </a:endParaRPr>
          </a:p>
          <a:p>
            <a:pPr>
              <a:defRPr sz="1400"/>
            </a:pPr>
            <a:r>
              <a:rPr lang="zh-TW" altLang="zh-TW" sz="1400" b="0" i="0" baseline="0">
                <a:effectLst/>
              </a:rPr>
              <a:t>「</a:t>
            </a:r>
            <a:r>
              <a:rPr lang="en-US" altLang="zh-TW" sz="1400" b="0" i="0" baseline="0">
                <a:effectLst/>
              </a:rPr>
              <a:t> Appetizers</a:t>
            </a:r>
            <a:r>
              <a:rPr lang="zh-TW" altLang="en-US" sz="1400" b="0" i="0" baseline="0">
                <a:effectLst/>
              </a:rPr>
              <a:t> </a:t>
            </a:r>
            <a:r>
              <a:rPr lang="en-US" altLang="zh-TW" sz="1400" b="0" i="0" baseline="0">
                <a:effectLst/>
              </a:rPr>
              <a:t>Around the World </a:t>
            </a:r>
            <a:r>
              <a:rPr lang="zh-TW" altLang="zh-TW" sz="1400" b="0" i="0" baseline="0">
                <a:effectLst/>
              </a:rPr>
              <a:t>世界開胃小菜風情</a:t>
            </a:r>
            <a:r>
              <a:rPr lang="zh-TW" altLang="en-US" sz="1400" b="0" i="0" baseline="0">
                <a:effectLst/>
              </a:rPr>
              <a:t>」</a:t>
            </a:r>
            <a:endParaRPr lang="en-US" altLang="zh-TW" sz="1400" b="0" i="0" baseline="0">
              <a:effectLst/>
            </a:endParaRPr>
          </a:p>
          <a:p>
            <a:pPr>
              <a:defRPr sz="1400"/>
            </a:pPr>
            <a:r>
              <a:rPr lang="zh-TW" altLang="en-US" sz="1400" b="0" i="0" baseline="0">
                <a:effectLst/>
              </a:rPr>
              <a:t>年級分佈</a:t>
            </a:r>
            <a:endParaRPr lang="zh-TW" altLang="zh-TW" sz="14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16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D95E-DDBB-4DAA-BB38-AED11F48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3</cp:revision>
  <dcterms:created xsi:type="dcterms:W3CDTF">2024-05-03T05:45:00Z</dcterms:created>
  <dcterms:modified xsi:type="dcterms:W3CDTF">2024-05-03T05:46:00Z</dcterms:modified>
</cp:coreProperties>
</file>