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3B8" w:rsidRPr="009D69DE" w:rsidRDefault="00A550F5" w:rsidP="009D69DE">
      <w:pPr>
        <w:snapToGrid w:val="0"/>
        <w:jc w:val="center"/>
        <w:rPr>
          <w:rFonts w:eastAsia="標楷體"/>
          <w:b/>
          <w:snapToGrid w:val="0"/>
          <w:kern w:val="0"/>
          <w:sz w:val="28"/>
          <w:szCs w:val="26"/>
        </w:rPr>
      </w:pPr>
      <w:r>
        <w:rPr>
          <w:rFonts w:ascii="Arial" w:eastAsia="標楷體" w:hAnsi="Arial" w:cs="Arial" w:hint="eastAsia"/>
          <w:b/>
          <w:sz w:val="32"/>
        </w:rPr>
        <w:t>輔仁大學</w:t>
      </w:r>
      <w:r w:rsidR="009D69DE" w:rsidRPr="00420CC6">
        <w:rPr>
          <w:rFonts w:ascii="Arial" w:eastAsia="標楷體" w:hAnsi="Arial" w:cs="Arial"/>
          <w:b/>
          <w:sz w:val="32"/>
        </w:rPr>
        <w:t>10</w:t>
      </w:r>
      <w:r>
        <w:rPr>
          <w:rFonts w:ascii="Arial" w:eastAsia="標楷體" w:hAnsi="Arial" w:cs="Arial" w:hint="eastAsia"/>
          <w:b/>
          <w:sz w:val="32"/>
        </w:rPr>
        <w:t>7</w:t>
      </w:r>
      <w:r w:rsidR="009D69DE" w:rsidRPr="00420CC6">
        <w:rPr>
          <w:rFonts w:ascii="Arial" w:eastAsia="標楷體" w:hAnsi="Arial" w:cs="Arial"/>
          <w:b/>
          <w:sz w:val="32"/>
        </w:rPr>
        <w:t>年</w:t>
      </w:r>
      <w:r>
        <w:rPr>
          <w:rFonts w:ascii="Arial" w:eastAsia="標楷體" w:hAnsi="Arial" w:cs="Arial" w:hint="eastAsia"/>
          <w:b/>
          <w:sz w:val="32"/>
        </w:rPr>
        <w:t>高教深耕</w:t>
      </w:r>
      <w:r w:rsidR="009D69DE">
        <w:rPr>
          <w:rFonts w:ascii="Arial" w:eastAsia="標楷體" w:hAnsi="Arial" w:cs="Arial" w:hint="eastAsia"/>
          <w:b/>
          <w:sz w:val="32"/>
        </w:rPr>
        <w:t>計畫</w:t>
      </w:r>
      <w:r w:rsidR="00165907">
        <w:rPr>
          <w:rFonts w:ascii="Arial" w:eastAsia="標楷體" w:hAnsi="Arial" w:cs="Arial"/>
          <w:b/>
          <w:sz w:val="32"/>
        </w:rPr>
        <w:br/>
      </w:r>
      <w:r w:rsidR="0015644A">
        <w:rPr>
          <w:rFonts w:ascii="Arial" w:eastAsia="標楷體" w:hAnsi="Arial" w:cs="Arial" w:hint="eastAsia"/>
          <w:b/>
          <w:sz w:val="32"/>
        </w:rPr>
        <w:t>【</w:t>
      </w:r>
      <w:r w:rsidR="009D69DE" w:rsidRPr="00420CC6">
        <w:rPr>
          <w:rFonts w:ascii="Arial" w:eastAsia="標楷體" w:hAnsi="Arial" w:cs="Arial"/>
          <w:b/>
          <w:sz w:val="32"/>
        </w:rPr>
        <w:t>程式設計</w:t>
      </w:r>
      <w:r w:rsidR="00165907" w:rsidRPr="00420CC6">
        <w:rPr>
          <w:rFonts w:ascii="Arial" w:eastAsia="標楷體" w:hAnsi="Arial" w:cs="Arial"/>
          <w:b/>
          <w:sz w:val="32"/>
        </w:rPr>
        <w:t>融入課程</w:t>
      </w:r>
      <w:r w:rsidR="008354E6">
        <w:rPr>
          <w:rFonts w:ascii="Arial" w:eastAsia="標楷體" w:hAnsi="Arial" w:cs="Arial" w:hint="eastAsia"/>
          <w:b/>
          <w:sz w:val="32"/>
        </w:rPr>
        <w:t>補助</w:t>
      </w:r>
      <w:r w:rsidR="0015644A">
        <w:rPr>
          <w:rFonts w:ascii="Arial" w:eastAsia="標楷體" w:hAnsi="Arial" w:cs="Arial" w:hint="eastAsia"/>
          <w:b/>
          <w:sz w:val="32"/>
        </w:rPr>
        <w:t>計畫】</w:t>
      </w:r>
      <w:r w:rsidR="008F0D98">
        <w:rPr>
          <w:rFonts w:ascii="Arial" w:eastAsia="標楷體" w:hAnsi="Arial" w:cs="Arial" w:hint="eastAsia"/>
          <w:b/>
          <w:sz w:val="32"/>
        </w:rPr>
        <w:t>授課</w:t>
      </w:r>
      <w:r w:rsidR="008F0D98" w:rsidRPr="00307E81">
        <w:rPr>
          <w:rFonts w:eastAsia="標楷體" w:hint="eastAsia"/>
          <w:b/>
          <w:snapToGrid w:val="0"/>
          <w:kern w:val="0"/>
          <w:sz w:val="32"/>
          <w:szCs w:val="26"/>
        </w:rPr>
        <w:t>成效報告</w:t>
      </w:r>
    </w:p>
    <w:p w:rsidR="00555000" w:rsidRPr="0015644A" w:rsidRDefault="00093621" w:rsidP="00CE7E5F">
      <w:pPr>
        <w:snapToGrid w:val="0"/>
        <w:rPr>
          <w:rFonts w:ascii="Arial" w:eastAsia="標楷體" w:hAnsi="Arial" w:cs="Arial"/>
          <w:b/>
          <w:sz w:val="26"/>
          <w:szCs w:val="26"/>
        </w:rPr>
      </w:pPr>
      <w:r w:rsidRPr="0015644A">
        <w:rPr>
          <w:rFonts w:ascii="Arial" w:eastAsia="標楷體" w:hAnsi="Arial" w:cs="Arial" w:hint="eastAsia"/>
          <w:b/>
          <w:sz w:val="26"/>
          <w:szCs w:val="26"/>
        </w:rPr>
        <w:t>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3093"/>
        <w:gridCol w:w="1549"/>
        <w:gridCol w:w="3549"/>
      </w:tblGrid>
      <w:tr w:rsidR="00E9387D" w:rsidTr="00044F97">
        <w:trPr>
          <w:trHeight w:val="553"/>
          <w:jc w:val="center"/>
        </w:trPr>
        <w:tc>
          <w:tcPr>
            <w:tcW w:w="1447" w:type="dxa"/>
            <w:shd w:val="clear" w:color="auto" w:fill="D9D9D9"/>
            <w:vAlign w:val="center"/>
          </w:tcPr>
          <w:p w:rsidR="00E9387D" w:rsidRPr="002533F6" w:rsidRDefault="00E9387D" w:rsidP="00044F97">
            <w:pPr>
              <w:jc w:val="center"/>
              <w:rPr>
                <w:rFonts w:ascii="Arial" w:eastAsia="標楷體" w:hAnsi="Arial" w:cs="Arial"/>
              </w:rPr>
            </w:pPr>
            <w:r w:rsidRPr="002533F6">
              <w:rPr>
                <w:rFonts w:ascii="Arial" w:eastAsia="標楷體" w:hAnsi="Arial" w:cs="Arial"/>
              </w:rPr>
              <w:t>開課</w:t>
            </w:r>
            <w:r>
              <w:rPr>
                <w:rFonts w:ascii="Arial" w:eastAsia="標楷體" w:hAnsi="Arial" w:cs="Arial" w:hint="eastAsia"/>
              </w:rPr>
              <w:t>學院</w:t>
            </w:r>
          </w:p>
        </w:tc>
        <w:tc>
          <w:tcPr>
            <w:tcW w:w="3118" w:type="dxa"/>
            <w:shd w:val="clear" w:color="auto" w:fill="auto"/>
            <w:vAlign w:val="center"/>
          </w:tcPr>
          <w:p w:rsidR="00E9387D" w:rsidRPr="00845836" w:rsidRDefault="00845836" w:rsidP="00044F97">
            <w:pPr>
              <w:jc w:val="both"/>
              <w:rPr>
                <w:rFonts w:ascii="Times New Roman" w:eastAsia="標楷體" w:hAnsi="Times New Roman"/>
              </w:rPr>
            </w:pPr>
            <w:r w:rsidRPr="00845836">
              <w:rPr>
                <w:rFonts w:ascii="Times New Roman" w:eastAsia="標楷體" w:hAnsi="Times New Roman"/>
              </w:rPr>
              <w:t>管理學院</w:t>
            </w:r>
          </w:p>
        </w:tc>
        <w:tc>
          <w:tcPr>
            <w:tcW w:w="1560" w:type="dxa"/>
            <w:shd w:val="clear" w:color="auto" w:fill="D9D9D9"/>
            <w:vAlign w:val="center"/>
          </w:tcPr>
          <w:p w:rsidR="00E9387D" w:rsidRPr="00845836" w:rsidRDefault="00E9387D" w:rsidP="00044F97">
            <w:pPr>
              <w:jc w:val="center"/>
              <w:rPr>
                <w:rFonts w:ascii="Times New Roman" w:eastAsia="標楷體" w:hAnsi="Times New Roman"/>
              </w:rPr>
            </w:pPr>
            <w:r w:rsidRPr="00845836">
              <w:rPr>
                <w:rFonts w:ascii="Times New Roman" w:eastAsia="標楷體" w:hAnsi="Times New Roman"/>
              </w:rPr>
              <w:t>開課系所</w:t>
            </w:r>
          </w:p>
        </w:tc>
        <w:tc>
          <w:tcPr>
            <w:tcW w:w="3571" w:type="dxa"/>
            <w:shd w:val="clear" w:color="auto" w:fill="auto"/>
            <w:vAlign w:val="center"/>
          </w:tcPr>
          <w:p w:rsidR="00E9387D" w:rsidRPr="00845836" w:rsidRDefault="00845836" w:rsidP="00044F97">
            <w:pPr>
              <w:jc w:val="both"/>
              <w:rPr>
                <w:rFonts w:ascii="Times New Roman" w:eastAsia="標楷體" w:hAnsi="Times New Roman"/>
              </w:rPr>
            </w:pPr>
            <w:r w:rsidRPr="00845836">
              <w:rPr>
                <w:rFonts w:ascii="Times New Roman" w:eastAsia="標楷體" w:hAnsi="Times New Roman"/>
              </w:rPr>
              <w:t>統計資訊學系</w:t>
            </w:r>
          </w:p>
        </w:tc>
      </w:tr>
      <w:tr w:rsidR="00E9387D" w:rsidRPr="002533F6" w:rsidTr="00044F97">
        <w:trPr>
          <w:trHeight w:val="553"/>
          <w:jc w:val="center"/>
        </w:trPr>
        <w:tc>
          <w:tcPr>
            <w:tcW w:w="1447" w:type="dxa"/>
            <w:shd w:val="clear" w:color="auto" w:fill="D9D9D9"/>
            <w:vAlign w:val="center"/>
          </w:tcPr>
          <w:p w:rsidR="00E9387D" w:rsidRPr="00B44FC7" w:rsidRDefault="00E9387D" w:rsidP="00044F97">
            <w:pPr>
              <w:jc w:val="center"/>
              <w:rPr>
                <w:rFonts w:ascii="Arial" w:eastAsia="標楷體" w:hAnsi="Arial" w:cs="Arial"/>
                <w:spacing w:val="-20"/>
              </w:rPr>
            </w:pPr>
            <w:r w:rsidRPr="00B44FC7">
              <w:rPr>
                <w:rFonts w:ascii="Arial" w:eastAsia="標楷體" w:hAnsi="Arial" w:cs="Arial" w:hint="eastAsia"/>
                <w:spacing w:val="-20"/>
              </w:rPr>
              <w:t>學年度</w:t>
            </w:r>
            <w:r w:rsidRPr="00B44FC7">
              <w:rPr>
                <w:rFonts w:ascii="Arial" w:eastAsia="標楷體" w:hAnsi="Arial" w:cs="Arial" w:hint="eastAsia"/>
                <w:spacing w:val="-20"/>
              </w:rPr>
              <w:t>/</w:t>
            </w:r>
            <w:r w:rsidRPr="00B44FC7">
              <w:rPr>
                <w:rFonts w:ascii="Arial" w:eastAsia="標楷體" w:hAnsi="Arial" w:cs="Arial" w:hint="eastAsia"/>
                <w:spacing w:val="-20"/>
              </w:rPr>
              <w:t>學期</w:t>
            </w:r>
          </w:p>
        </w:tc>
        <w:tc>
          <w:tcPr>
            <w:tcW w:w="3118" w:type="dxa"/>
            <w:shd w:val="clear" w:color="auto" w:fill="auto"/>
            <w:vAlign w:val="center"/>
          </w:tcPr>
          <w:p w:rsidR="00E9387D" w:rsidRPr="00845836" w:rsidRDefault="00E9387D" w:rsidP="00845836">
            <w:pPr>
              <w:jc w:val="both"/>
              <w:rPr>
                <w:rFonts w:ascii="Times New Roman" w:eastAsia="標楷體" w:hAnsi="Times New Roman"/>
              </w:rPr>
            </w:pPr>
            <w:r w:rsidRPr="00845836">
              <w:rPr>
                <w:rFonts w:ascii="Times New Roman" w:eastAsia="標楷體" w:hAnsi="Times New Roman"/>
                <w:u w:val="single"/>
              </w:rPr>
              <w:t xml:space="preserve"> </w:t>
            </w:r>
            <w:r w:rsidR="00845836" w:rsidRPr="00845836">
              <w:rPr>
                <w:rFonts w:ascii="Times New Roman" w:eastAsia="標楷體" w:hAnsi="Times New Roman"/>
                <w:u w:val="single"/>
              </w:rPr>
              <w:t>106</w:t>
            </w:r>
            <w:r w:rsidRPr="00845836">
              <w:rPr>
                <w:rFonts w:ascii="Times New Roman" w:eastAsia="標楷體" w:hAnsi="Times New Roman"/>
                <w:u w:val="single"/>
              </w:rPr>
              <w:t xml:space="preserve"> </w:t>
            </w:r>
            <w:r w:rsidRPr="00845836">
              <w:rPr>
                <w:rFonts w:ascii="Times New Roman" w:eastAsia="標楷體" w:hAnsi="Times New Roman"/>
              </w:rPr>
              <w:t>學年度</w:t>
            </w:r>
            <w:r w:rsidRPr="00845836">
              <w:rPr>
                <w:rFonts w:ascii="Times New Roman" w:eastAsia="標楷體" w:hAnsi="Times New Roman"/>
              </w:rPr>
              <w:t xml:space="preserve"> / </w:t>
            </w:r>
            <w:r w:rsidRPr="00845836">
              <w:rPr>
                <w:rFonts w:ascii="Times New Roman" w:eastAsia="標楷體" w:hAnsi="Times New Roman"/>
              </w:rPr>
              <w:t>第</w:t>
            </w:r>
            <w:r w:rsidRPr="00845836">
              <w:rPr>
                <w:rFonts w:ascii="Times New Roman" w:eastAsia="標楷體" w:hAnsi="Times New Roman"/>
                <w:u w:val="single"/>
              </w:rPr>
              <w:t xml:space="preserve"> </w:t>
            </w:r>
            <w:r w:rsidR="00845836" w:rsidRPr="00845836">
              <w:rPr>
                <w:rFonts w:ascii="Times New Roman" w:eastAsia="標楷體" w:hAnsi="Times New Roman"/>
                <w:u w:val="single"/>
              </w:rPr>
              <w:t>2</w:t>
            </w:r>
            <w:r w:rsidRPr="00845836">
              <w:rPr>
                <w:rFonts w:ascii="Times New Roman" w:eastAsia="標楷體" w:hAnsi="Times New Roman"/>
                <w:u w:val="single"/>
              </w:rPr>
              <w:t xml:space="preserve"> </w:t>
            </w:r>
            <w:r w:rsidRPr="00845836">
              <w:rPr>
                <w:rFonts w:ascii="Times New Roman" w:eastAsia="標楷體" w:hAnsi="Times New Roman"/>
              </w:rPr>
              <w:t>學期</w:t>
            </w:r>
          </w:p>
        </w:tc>
        <w:tc>
          <w:tcPr>
            <w:tcW w:w="1560" w:type="dxa"/>
            <w:shd w:val="clear" w:color="auto" w:fill="D9D9D9"/>
            <w:vAlign w:val="center"/>
          </w:tcPr>
          <w:p w:rsidR="00E9387D" w:rsidRPr="00845836" w:rsidRDefault="00E9387D" w:rsidP="00044F97">
            <w:pPr>
              <w:jc w:val="center"/>
              <w:rPr>
                <w:rFonts w:ascii="Times New Roman" w:eastAsia="標楷體" w:hAnsi="Times New Roman"/>
              </w:rPr>
            </w:pPr>
            <w:r w:rsidRPr="00845836">
              <w:rPr>
                <w:rFonts w:ascii="Times New Roman" w:eastAsia="標楷體" w:hAnsi="Times New Roman"/>
              </w:rPr>
              <w:t>學制別</w:t>
            </w:r>
          </w:p>
        </w:tc>
        <w:tc>
          <w:tcPr>
            <w:tcW w:w="3571" w:type="dxa"/>
            <w:shd w:val="clear" w:color="auto" w:fill="auto"/>
            <w:vAlign w:val="center"/>
          </w:tcPr>
          <w:p w:rsidR="00E9387D" w:rsidRPr="00845836" w:rsidRDefault="00845836" w:rsidP="00044F97">
            <w:pPr>
              <w:jc w:val="both"/>
              <w:rPr>
                <w:rFonts w:ascii="標楷體" w:eastAsia="標楷體" w:hAnsi="標楷體"/>
              </w:rPr>
            </w:pPr>
            <w:r w:rsidRPr="00845836">
              <w:rPr>
                <w:rFonts w:ascii="標楷體" w:eastAsia="標楷體" w:hAnsi="標楷體"/>
              </w:rPr>
              <w:t>■</w:t>
            </w:r>
            <w:r w:rsidR="00E9387D" w:rsidRPr="00845836">
              <w:rPr>
                <w:rFonts w:ascii="標楷體" w:eastAsia="標楷體" w:hAnsi="標楷體"/>
              </w:rPr>
              <w:t>大學 □研究所 □其他</w:t>
            </w:r>
            <w:r w:rsidR="00E9387D" w:rsidRPr="00845836">
              <w:rPr>
                <w:rFonts w:ascii="標楷體" w:eastAsia="標楷體" w:hAnsi="標楷體"/>
                <w:u w:val="single"/>
              </w:rPr>
              <w:t xml:space="preserve">     </w:t>
            </w:r>
          </w:p>
        </w:tc>
      </w:tr>
      <w:tr w:rsidR="00E9387D" w:rsidRPr="002533F6" w:rsidTr="00044F97">
        <w:trPr>
          <w:trHeight w:val="553"/>
          <w:jc w:val="center"/>
        </w:trPr>
        <w:tc>
          <w:tcPr>
            <w:tcW w:w="1447" w:type="dxa"/>
            <w:shd w:val="clear" w:color="auto" w:fill="D9D9D9"/>
            <w:vAlign w:val="center"/>
          </w:tcPr>
          <w:p w:rsidR="00E9387D" w:rsidRPr="002533F6" w:rsidRDefault="00E9387D" w:rsidP="00044F97">
            <w:pPr>
              <w:jc w:val="center"/>
              <w:rPr>
                <w:rFonts w:ascii="Arial" w:eastAsia="標楷體" w:hAnsi="Arial" w:cs="Arial"/>
              </w:rPr>
            </w:pPr>
            <w:r w:rsidRPr="002533F6">
              <w:rPr>
                <w:rFonts w:ascii="Arial" w:eastAsia="標楷體" w:hAnsi="Arial" w:cs="Arial"/>
              </w:rPr>
              <w:t>課程名稱</w:t>
            </w:r>
          </w:p>
        </w:tc>
        <w:tc>
          <w:tcPr>
            <w:tcW w:w="3118" w:type="dxa"/>
            <w:shd w:val="clear" w:color="auto" w:fill="auto"/>
            <w:vAlign w:val="center"/>
          </w:tcPr>
          <w:p w:rsidR="00E9387D" w:rsidRPr="00845836" w:rsidRDefault="00845836" w:rsidP="00044F97">
            <w:pPr>
              <w:jc w:val="both"/>
              <w:rPr>
                <w:rFonts w:ascii="Times New Roman" w:eastAsia="標楷體" w:hAnsi="Times New Roman"/>
              </w:rPr>
            </w:pPr>
            <w:r w:rsidRPr="00845836">
              <w:rPr>
                <w:rFonts w:ascii="Times New Roman" w:eastAsia="標楷體" w:hAnsi="Times New Roman"/>
              </w:rPr>
              <w:t>數理統計</w:t>
            </w:r>
          </w:p>
        </w:tc>
        <w:tc>
          <w:tcPr>
            <w:tcW w:w="1560" w:type="dxa"/>
            <w:shd w:val="clear" w:color="auto" w:fill="D9D9D9"/>
            <w:vAlign w:val="center"/>
          </w:tcPr>
          <w:p w:rsidR="00E9387D" w:rsidRPr="00845836" w:rsidRDefault="00E9387D" w:rsidP="00044F97">
            <w:pPr>
              <w:jc w:val="center"/>
              <w:rPr>
                <w:rFonts w:ascii="Times New Roman" w:eastAsia="標楷體" w:hAnsi="Times New Roman"/>
              </w:rPr>
            </w:pPr>
            <w:r w:rsidRPr="00845836">
              <w:rPr>
                <w:rFonts w:ascii="Times New Roman" w:eastAsia="標楷體" w:hAnsi="Times New Roman"/>
              </w:rPr>
              <w:t>上課時間</w:t>
            </w:r>
          </w:p>
        </w:tc>
        <w:tc>
          <w:tcPr>
            <w:tcW w:w="3571" w:type="dxa"/>
            <w:shd w:val="clear" w:color="auto" w:fill="auto"/>
            <w:vAlign w:val="center"/>
          </w:tcPr>
          <w:p w:rsidR="00E9387D" w:rsidRPr="00845836" w:rsidRDefault="00E9387D" w:rsidP="00845836">
            <w:pPr>
              <w:jc w:val="both"/>
              <w:rPr>
                <w:rFonts w:ascii="Times New Roman" w:eastAsia="標楷體" w:hAnsi="Times New Roman"/>
              </w:rPr>
            </w:pPr>
            <w:r w:rsidRPr="00845836">
              <w:rPr>
                <w:rFonts w:ascii="Times New Roman" w:eastAsia="標楷體" w:hAnsi="Times New Roman"/>
              </w:rPr>
              <w:t>星期</w:t>
            </w:r>
            <w:r w:rsidR="00845836" w:rsidRPr="00845836">
              <w:rPr>
                <w:rFonts w:ascii="Times New Roman" w:eastAsia="標楷體" w:hAnsi="Times New Roman"/>
              </w:rPr>
              <w:t>二</w:t>
            </w:r>
            <w:r w:rsidR="00845836">
              <w:rPr>
                <w:rFonts w:ascii="標楷體" w:eastAsia="標楷體" w:hAnsi="標楷體" w:hint="eastAsia"/>
              </w:rPr>
              <w:t>、</w:t>
            </w:r>
            <w:r w:rsidR="00845836" w:rsidRPr="00845836">
              <w:rPr>
                <w:rFonts w:ascii="Times New Roman" w:eastAsia="標楷體" w:hAnsi="Times New Roman"/>
              </w:rPr>
              <w:t>三</w:t>
            </w:r>
            <w:r w:rsidRPr="00845836">
              <w:rPr>
                <w:rFonts w:ascii="Times New Roman" w:eastAsia="標楷體" w:hAnsi="Times New Roman"/>
              </w:rPr>
              <w:t>，</w:t>
            </w:r>
            <w:r w:rsidR="00845836" w:rsidRPr="00845836">
              <w:rPr>
                <w:rFonts w:ascii="Times New Roman" w:eastAsia="標楷體" w:hAnsi="Times New Roman"/>
              </w:rPr>
              <w:t>08</w:t>
            </w:r>
            <w:r w:rsidRPr="00845836">
              <w:rPr>
                <w:rFonts w:ascii="Times New Roman" w:eastAsia="標楷體" w:hAnsi="Times New Roman"/>
                <w:spacing w:val="-20"/>
              </w:rPr>
              <w:t>：</w:t>
            </w:r>
            <w:r w:rsidR="00845836" w:rsidRPr="00845836">
              <w:rPr>
                <w:rFonts w:ascii="Times New Roman" w:eastAsia="標楷體" w:hAnsi="Times New Roman"/>
                <w:spacing w:val="-20"/>
              </w:rPr>
              <w:t>10</w:t>
            </w:r>
            <w:r w:rsidRPr="00845836">
              <w:rPr>
                <w:rFonts w:ascii="Times New Roman" w:eastAsia="標楷體" w:hAnsi="Times New Roman"/>
                <w:spacing w:val="-20"/>
              </w:rPr>
              <w:t xml:space="preserve"> ~ </w:t>
            </w:r>
            <w:r w:rsidR="00845836" w:rsidRPr="00845836">
              <w:rPr>
                <w:rFonts w:ascii="Times New Roman" w:eastAsia="標楷體" w:hAnsi="Times New Roman"/>
                <w:spacing w:val="-20"/>
              </w:rPr>
              <w:t>12</w:t>
            </w:r>
            <w:r w:rsidRPr="00845836">
              <w:rPr>
                <w:rFonts w:ascii="Times New Roman" w:eastAsia="標楷體" w:hAnsi="Times New Roman"/>
                <w:spacing w:val="-20"/>
              </w:rPr>
              <w:t>：</w:t>
            </w:r>
            <w:r w:rsidR="00845836" w:rsidRPr="00845836">
              <w:rPr>
                <w:rFonts w:ascii="Times New Roman" w:eastAsia="標楷體" w:hAnsi="Times New Roman"/>
                <w:spacing w:val="-20"/>
              </w:rPr>
              <w:t>00</w:t>
            </w:r>
          </w:p>
        </w:tc>
      </w:tr>
      <w:tr w:rsidR="00E9387D" w:rsidRPr="002533F6" w:rsidTr="00044F97">
        <w:trPr>
          <w:trHeight w:val="419"/>
          <w:jc w:val="center"/>
        </w:trPr>
        <w:tc>
          <w:tcPr>
            <w:tcW w:w="1447" w:type="dxa"/>
            <w:shd w:val="clear" w:color="auto" w:fill="D9D9D9"/>
            <w:vAlign w:val="center"/>
          </w:tcPr>
          <w:p w:rsidR="00E9387D" w:rsidRPr="002533F6" w:rsidRDefault="00E9387D" w:rsidP="00044F97">
            <w:pPr>
              <w:jc w:val="center"/>
              <w:rPr>
                <w:rFonts w:ascii="Arial" w:eastAsia="標楷體" w:hAnsi="Arial" w:cs="Arial"/>
              </w:rPr>
            </w:pPr>
            <w:r w:rsidRPr="002533F6">
              <w:rPr>
                <w:rFonts w:ascii="Arial" w:eastAsia="標楷體" w:hAnsi="Arial" w:cs="Arial"/>
              </w:rPr>
              <w:t>開課單位</w:t>
            </w:r>
          </w:p>
        </w:tc>
        <w:tc>
          <w:tcPr>
            <w:tcW w:w="3118" w:type="dxa"/>
            <w:shd w:val="clear" w:color="auto" w:fill="auto"/>
            <w:vAlign w:val="center"/>
          </w:tcPr>
          <w:p w:rsidR="00E9387D" w:rsidRPr="00845836" w:rsidRDefault="00845836" w:rsidP="00044F97">
            <w:pPr>
              <w:jc w:val="both"/>
              <w:rPr>
                <w:rFonts w:ascii="Times New Roman" w:eastAsia="標楷體" w:hAnsi="Times New Roman"/>
              </w:rPr>
            </w:pPr>
            <w:r w:rsidRPr="00845836">
              <w:rPr>
                <w:rFonts w:ascii="Times New Roman" w:eastAsia="標楷體" w:hAnsi="Times New Roman"/>
              </w:rPr>
              <w:t>統計資訊學系</w:t>
            </w:r>
          </w:p>
        </w:tc>
        <w:tc>
          <w:tcPr>
            <w:tcW w:w="1560" w:type="dxa"/>
            <w:shd w:val="clear" w:color="auto" w:fill="D9D9D9"/>
            <w:vAlign w:val="center"/>
          </w:tcPr>
          <w:p w:rsidR="00E9387D" w:rsidRPr="00845836" w:rsidRDefault="00E9387D" w:rsidP="00044F97">
            <w:pPr>
              <w:jc w:val="center"/>
              <w:rPr>
                <w:rFonts w:ascii="Times New Roman" w:eastAsia="標楷體" w:hAnsi="Times New Roman"/>
              </w:rPr>
            </w:pPr>
            <w:r w:rsidRPr="00845836">
              <w:rPr>
                <w:rFonts w:ascii="Times New Roman" w:eastAsia="標楷體" w:hAnsi="Times New Roman"/>
              </w:rPr>
              <w:t>修課人數</w:t>
            </w:r>
          </w:p>
        </w:tc>
        <w:tc>
          <w:tcPr>
            <w:tcW w:w="3571" w:type="dxa"/>
            <w:shd w:val="clear" w:color="auto" w:fill="auto"/>
            <w:vAlign w:val="center"/>
          </w:tcPr>
          <w:p w:rsidR="00E9387D" w:rsidRPr="00845836" w:rsidRDefault="00845836" w:rsidP="00044F97">
            <w:pPr>
              <w:jc w:val="both"/>
              <w:rPr>
                <w:rFonts w:ascii="Times New Roman" w:eastAsia="標楷體" w:hAnsi="Times New Roman"/>
              </w:rPr>
            </w:pPr>
            <w:r w:rsidRPr="00845836">
              <w:rPr>
                <w:rFonts w:ascii="Times New Roman" w:eastAsia="標楷體" w:hAnsi="Times New Roman"/>
              </w:rPr>
              <w:t>92 + 43 =135</w:t>
            </w:r>
          </w:p>
        </w:tc>
      </w:tr>
      <w:tr w:rsidR="00E9387D" w:rsidRPr="002533F6" w:rsidTr="00044F97">
        <w:trPr>
          <w:trHeight w:val="555"/>
          <w:jc w:val="center"/>
        </w:trPr>
        <w:tc>
          <w:tcPr>
            <w:tcW w:w="1447" w:type="dxa"/>
            <w:shd w:val="clear" w:color="auto" w:fill="D9D9D9"/>
            <w:vAlign w:val="center"/>
          </w:tcPr>
          <w:p w:rsidR="00E9387D" w:rsidRPr="002533F6" w:rsidRDefault="00E9387D" w:rsidP="00044F97">
            <w:pPr>
              <w:jc w:val="center"/>
              <w:rPr>
                <w:rFonts w:ascii="Arial" w:eastAsia="標楷體" w:hAnsi="Arial" w:cs="Arial"/>
              </w:rPr>
            </w:pPr>
            <w:r w:rsidRPr="002533F6">
              <w:rPr>
                <w:rFonts w:ascii="Arial" w:eastAsia="標楷體" w:hAnsi="Arial" w:cs="Arial"/>
              </w:rPr>
              <w:t>授課教師</w:t>
            </w:r>
          </w:p>
        </w:tc>
        <w:tc>
          <w:tcPr>
            <w:tcW w:w="3118" w:type="dxa"/>
            <w:shd w:val="clear" w:color="auto" w:fill="auto"/>
            <w:vAlign w:val="center"/>
          </w:tcPr>
          <w:p w:rsidR="00E9387D" w:rsidRPr="00845836" w:rsidRDefault="00845836" w:rsidP="00044F97">
            <w:pPr>
              <w:jc w:val="both"/>
              <w:rPr>
                <w:rFonts w:ascii="Times New Roman" w:eastAsia="標楷體" w:hAnsi="Times New Roman"/>
              </w:rPr>
            </w:pPr>
            <w:r w:rsidRPr="00845836">
              <w:rPr>
                <w:rFonts w:ascii="Times New Roman" w:eastAsia="標楷體" w:hAnsi="Times New Roman"/>
              </w:rPr>
              <w:t>盧宏益</w:t>
            </w:r>
          </w:p>
        </w:tc>
        <w:tc>
          <w:tcPr>
            <w:tcW w:w="1560" w:type="dxa"/>
            <w:shd w:val="clear" w:color="auto" w:fill="D9D9D9"/>
            <w:vAlign w:val="center"/>
          </w:tcPr>
          <w:p w:rsidR="00E9387D" w:rsidRPr="00845836" w:rsidRDefault="00E9387D" w:rsidP="00044F97">
            <w:pPr>
              <w:jc w:val="center"/>
              <w:rPr>
                <w:rFonts w:ascii="Times New Roman" w:eastAsia="標楷體" w:hAnsi="Times New Roman"/>
              </w:rPr>
            </w:pPr>
            <w:r w:rsidRPr="00845836">
              <w:rPr>
                <w:rFonts w:ascii="Times New Roman" w:eastAsia="標楷體" w:hAnsi="Times New Roman"/>
              </w:rPr>
              <w:t>聯絡電話</w:t>
            </w:r>
          </w:p>
        </w:tc>
        <w:tc>
          <w:tcPr>
            <w:tcW w:w="3571" w:type="dxa"/>
            <w:shd w:val="clear" w:color="auto" w:fill="auto"/>
            <w:vAlign w:val="center"/>
          </w:tcPr>
          <w:p w:rsidR="00E9387D" w:rsidRPr="00845836" w:rsidRDefault="00E9387D" w:rsidP="00044F97">
            <w:pPr>
              <w:jc w:val="both"/>
              <w:rPr>
                <w:rFonts w:ascii="Times New Roman" w:eastAsia="標楷體" w:hAnsi="Times New Roman"/>
                <w:sz w:val="22"/>
              </w:rPr>
            </w:pPr>
            <w:r w:rsidRPr="00845836">
              <w:rPr>
                <w:rFonts w:ascii="Times New Roman" w:eastAsia="標楷體" w:hAnsi="Times New Roman"/>
                <w:sz w:val="22"/>
              </w:rPr>
              <w:t>(</w:t>
            </w:r>
            <w:r w:rsidRPr="00845836">
              <w:rPr>
                <w:rFonts w:ascii="Times New Roman" w:eastAsia="標楷體" w:hAnsi="Times New Roman"/>
                <w:sz w:val="22"/>
              </w:rPr>
              <w:t>手機</w:t>
            </w:r>
            <w:r w:rsidRPr="00845836">
              <w:rPr>
                <w:rFonts w:ascii="Times New Roman" w:eastAsia="標楷體" w:hAnsi="Times New Roman"/>
                <w:sz w:val="22"/>
              </w:rPr>
              <w:t>)</w:t>
            </w:r>
            <w:r w:rsidR="009006CA">
              <w:rPr>
                <w:rFonts w:ascii="Times New Roman" w:eastAsia="標楷體" w:hAnsi="Times New Roman" w:hint="eastAsia"/>
                <w:sz w:val="22"/>
              </w:rPr>
              <w:t xml:space="preserve"> </w:t>
            </w:r>
            <w:r w:rsidR="00845836" w:rsidRPr="00845836">
              <w:rPr>
                <w:rFonts w:ascii="Times New Roman" w:eastAsia="標楷體" w:hAnsi="Times New Roman"/>
                <w:sz w:val="22"/>
              </w:rPr>
              <w:t>0922749315</w:t>
            </w:r>
          </w:p>
          <w:p w:rsidR="00E9387D" w:rsidRPr="00845836" w:rsidRDefault="00E9387D" w:rsidP="00044F97">
            <w:pPr>
              <w:jc w:val="both"/>
              <w:rPr>
                <w:rFonts w:ascii="Times New Roman" w:eastAsia="標楷體" w:hAnsi="Times New Roman"/>
              </w:rPr>
            </w:pPr>
            <w:r w:rsidRPr="00845836">
              <w:rPr>
                <w:rFonts w:ascii="Times New Roman" w:eastAsia="標楷體" w:hAnsi="Times New Roman"/>
                <w:sz w:val="22"/>
              </w:rPr>
              <w:t>(</w:t>
            </w:r>
            <w:r w:rsidRPr="00845836">
              <w:rPr>
                <w:rFonts w:ascii="Times New Roman" w:eastAsia="標楷體" w:hAnsi="Times New Roman"/>
                <w:sz w:val="22"/>
              </w:rPr>
              <w:t>研究室分機</w:t>
            </w:r>
            <w:r w:rsidRPr="00845836">
              <w:rPr>
                <w:rFonts w:ascii="Times New Roman" w:eastAsia="標楷體" w:hAnsi="Times New Roman"/>
                <w:sz w:val="22"/>
              </w:rPr>
              <w:t>)</w:t>
            </w:r>
            <w:r w:rsidR="009006CA">
              <w:rPr>
                <w:rFonts w:ascii="Times New Roman" w:eastAsia="標楷體" w:hAnsi="Times New Roman" w:hint="eastAsia"/>
                <w:sz w:val="22"/>
              </w:rPr>
              <w:t xml:space="preserve"> </w:t>
            </w:r>
            <w:r w:rsidR="00845836" w:rsidRPr="00845836">
              <w:rPr>
                <w:rFonts w:ascii="Times New Roman" w:eastAsia="標楷體" w:hAnsi="Times New Roman"/>
                <w:sz w:val="22"/>
              </w:rPr>
              <w:t>2274</w:t>
            </w:r>
          </w:p>
        </w:tc>
      </w:tr>
      <w:tr w:rsidR="00E9387D" w:rsidRPr="002533F6" w:rsidTr="00044F97">
        <w:trPr>
          <w:trHeight w:val="409"/>
          <w:jc w:val="center"/>
        </w:trPr>
        <w:tc>
          <w:tcPr>
            <w:tcW w:w="1447" w:type="dxa"/>
            <w:shd w:val="clear" w:color="auto" w:fill="D9D9D9"/>
            <w:vAlign w:val="center"/>
          </w:tcPr>
          <w:p w:rsidR="00E9387D" w:rsidRPr="002533F6" w:rsidRDefault="00E9387D" w:rsidP="00044F97">
            <w:pPr>
              <w:jc w:val="center"/>
              <w:rPr>
                <w:rFonts w:ascii="Arial" w:eastAsia="標楷體" w:hAnsi="Arial" w:cs="Arial"/>
              </w:rPr>
            </w:pPr>
            <w:r w:rsidRPr="002533F6">
              <w:rPr>
                <w:rFonts w:ascii="Arial" w:eastAsia="標楷體" w:hAnsi="Arial" w:cs="Arial"/>
              </w:rPr>
              <w:t>電</w:t>
            </w:r>
            <w:r>
              <w:rPr>
                <w:rFonts w:ascii="Arial" w:eastAsia="標楷體" w:hAnsi="Arial" w:cs="Arial" w:hint="eastAsia"/>
              </w:rPr>
              <w:t>郵信</w:t>
            </w:r>
            <w:r w:rsidRPr="002533F6">
              <w:rPr>
                <w:rFonts w:ascii="Arial" w:eastAsia="標楷體" w:hAnsi="Arial" w:cs="Arial"/>
              </w:rPr>
              <w:t>箱</w:t>
            </w:r>
          </w:p>
        </w:tc>
        <w:tc>
          <w:tcPr>
            <w:tcW w:w="8249" w:type="dxa"/>
            <w:gridSpan w:val="3"/>
            <w:shd w:val="clear" w:color="auto" w:fill="auto"/>
            <w:vAlign w:val="center"/>
          </w:tcPr>
          <w:p w:rsidR="00E9387D" w:rsidRPr="002533F6" w:rsidRDefault="009006CA" w:rsidP="00044F97">
            <w:pPr>
              <w:jc w:val="both"/>
              <w:rPr>
                <w:rFonts w:ascii="Arial" w:eastAsia="標楷體" w:hAnsi="Arial" w:cs="Arial"/>
              </w:rPr>
            </w:pPr>
            <w:r w:rsidRPr="009006CA">
              <w:rPr>
                <w:rFonts w:ascii="Arial" w:eastAsia="標楷體" w:hAnsi="Arial" w:cs="Arial"/>
              </w:rPr>
              <w:t>069201@mail.fju.edu.tw</w:t>
            </w:r>
          </w:p>
        </w:tc>
      </w:tr>
    </w:tbl>
    <w:p w:rsidR="00093621" w:rsidRPr="0015644A" w:rsidRDefault="00093621" w:rsidP="00CE7E5F">
      <w:pPr>
        <w:snapToGrid w:val="0"/>
        <w:rPr>
          <w:rFonts w:ascii="標楷體" w:eastAsia="標楷體" w:hAnsi="標楷體"/>
          <w:b/>
          <w:sz w:val="26"/>
          <w:szCs w:val="26"/>
        </w:rPr>
      </w:pPr>
      <w:r w:rsidRPr="0015644A">
        <w:rPr>
          <w:rFonts w:ascii="標楷體" w:eastAsia="標楷體" w:hAnsi="標楷體" w:hint="eastAsia"/>
          <w:b/>
          <w:sz w:val="26"/>
          <w:szCs w:val="26"/>
        </w:rPr>
        <w:t>整體教學設計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8766"/>
      </w:tblGrid>
      <w:tr w:rsidR="00740958" w:rsidRPr="002533F6" w:rsidTr="00281DDF">
        <w:trPr>
          <w:trHeight w:val="518"/>
          <w:jc w:val="center"/>
        </w:trPr>
        <w:tc>
          <w:tcPr>
            <w:tcW w:w="1447" w:type="dxa"/>
            <w:shd w:val="clear" w:color="auto" w:fill="D9D9D9"/>
            <w:vAlign w:val="center"/>
          </w:tcPr>
          <w:p w:rsidR="00740958" w:rsidRPr="00232028" w:rsidRDefault="00740958" w:rsidP="008476AC">
            <w:pPr>
              <w:jc w:val="center"/>
              <w:rPr>
                <w:rFonts w:ascii="Arial" w:eastAsia="標楷體" w:hAnsi="Arial" w:cs="Arial"/>
              </w:rPr>
            </w:pPr>
            <w:r>
              <w:rPr>
                <w:rFonts w:ascii="Arial" w:eastAsia="標楷體" w:hAnsi="Arial" w:cs="Arial" w:hint="eastAsia"/>
              </w:rPr>
              <w:t>跨域特色</w:t>
            </w:r>
          </w:p>
        </w:tc>
        <w:tc>
          <w:tcPr>
            <w:tcW w:w="8249" w:type="dxa"/>
            <w:shd w:val="clear" w:color="auto" w:fill="auto"/>
            <w:vAlign w:val="bottom"/>
          </w:tcPr>
          <w:p w:rsidR="00D964A6" w:rsidRDefault="00D964A6" w:rsidP="00EB5336">
            <w:pPr>
              <w:jc w:val="both"/>
              <w:rPr>
                <w:rFonts w:ascii="Arial" w:eastAsia="標楷體" w:hAnsi="Arial" w:cs="Arial"/>
                <w:szCs w:val="24"/>
              </w:rPr>
            </w:pPr>
          </w:p>
          <w:p w:rsidR="000C6409" w:rsidRDefault="009006CA" w:rsidP="00EB5336">
            <w:pPr>
              <w:jc w:val="both"/>
              <w:rPr>
                <w:rFonts w:ascii="標楷體" w:eastAsia="標楷體" w:hAnsi="標楷體" w:cs="Arial"/>
                <w:szCs w:val="24"/>
              </w:rPr>
            </w:pPr>
            <w:r w:rsidRPr="00B027EB">
              <w:rPr>
                <w:rFonts w:ascii="Arial" w:eastAsia="標楷體" w:hAnsi="Arial" w:cs="Arial" w:hint="eastAsia"/>
                <w:szCs w:val="24"/>
              </w:rPr>
              <w:t>數理統計是統計資訊學系多數學生深感學習困難的科目，除了課程內容中理論推導上的艱深困難，其所伴隨的低學習成就感，常讓學生學習上遭受挫折。本研究目的為整合大二統計軟體應用</w:t>
            </w:r>
            <w:r w:rsidRPr="00B027EB">
              <w:rPr>
                <w:rFonts w:ascii="Arial" w:eastAsia="標楷體" w:hAnsi="Arial" w:cs="Arial" w:hint="eastAsia"/>
                <w:szCs w:val="24"/>
              </w:rPr>
              <w:t xml:space="preserve"> (R</w:t>
            </w:r>
            <w:r w:rsidRPr="00B027EB">
              <w:rPr>
                <w:rFonts w:ascii="Arial" w:eastAsia="標楷體" w:hAnsi="Arial" w:cs="Arial" w:hint="eastAsia"/>
                <w:szCs w:val="24"/>
              </w:rPr>
              <w:t>語言</w:t>
            </w:r>
            <w:r w:rsidRPr="00B027EB">
              <w:rPr>
                <w:rFonts w:ascii="Arial" w:eastAsia="標楷體" w:hAnsi="Arial" w:cs="Arial" w:hint="eastAsia"/>
                <w:szCs w:val="24"/>
              </w:rPr>
              <w:t xml:space="preserve">) </w:t>
            </w:r>
            <w:r w:rsidRPr="00B027EB">
              <w:rPr>
                <w:rFonts w:ascii="Arial" w:eastAsia="標楷體" w:hAnsi="Arial" w:cs="Arial" w:hint="eastAsia"/>
                <w:szCs w:val="24"/>
              </w:rPr>
              <w:t>課程，引領學生撰寫</w:t>
            </w:r>
            <w:r w:rsidRPr="00B027EB">
              <w:rPr>
                <w:rFonts w:ascii="Arial" w:eastAsia="標楷體" w:hAnsi="Arial" w:cs="Arial" w:hint="eastAsia"/>
                <w:szCs w:val="24"/>
              </w:rPr>
              <w:t xml:space="preserve"> R </w:t>
            </w:r>
            <w:r w:rsidRPr="00B027EB">
              <w:rPr>
                <w:rFonts w:ascii="Arial" w:eastAsia="標楷體" w:hAnsi="Arial" w:cs="Arial" w:hint="eastAsia"/>
                <w:szCs w:val="24"/>
              </w:rPr>
              <w:t>語言程式，將程式設計應用於數理統計課程的圖形繪製及統計計算模擬，將數理統計理論隱含的意義透過資料視覺化的呈現，幫助學生學習抽象的數學概念，了解數理統計的相關理論意義，增進學習的成效。本計畫預期目標為讓傳統數理統計的教學引入現代科技程式設計的新思維與應用，落實跨領域課程的結合</w:t>
            </w:r>
            <w:r w:rsidRPr="00B027EB">
              <w:rPr>
                <w:rFonts w:ascii="標楷體" w:eastAsia="標楷體" w:hAnsi="標楷體" w:cs="Arial" w:hint="eastAsia"/>
                <w:szCs w:val="24"/>
              </w:rPr>
              <w:t>。</w:t>
            </w:r>
          </w:p>
          <w:p w:rsidR="00D964A6" w:rsidRPr="00B027EB" w:rsidRDefault="00D964A6" w:rsidP="00EB5336">
            <w:pPr>
              <w:jc w:val="both"/>
              <w:rPr>
                <w:rFonts w:ascii="Arial" w:eastAsia="標楷體" w:hAnsi="Arial" w:cs="Arial" w:hint="eastAsia"/>
                <w:szCs w:val="24"/>
              </w:rPr>
            </w:pPr>
          </w:p>
        </w:tc>
      </w:tr>
      <w:tr w:rsidR="00232028" w:rsidRPr="002533F6" w:rsidTr="00C67CD9">
        <w:trPr>
          <w:trHeight w:val="518"/>
          <w:jc w:val="center"/>
        </w:trPr>
        <w:tc>
          <w:tcPr>
            <w:tcW w:w="1447" w:type="dxa"/>
            <w:shd w:val="clear" w:color="auto" w:fill="D9D9D9"/>
            <w:vAlign w:val="center"/>
          </w:tcPr>
          <w:p w:rsidR="00232028" w:rsidRPr="00232028" w:rsidRDefault="00232028" w:rsidP="008476AC">
            <w:pPr>
              <w:jc w:val="center"/>
              <w:rPr>
                <w:rFonts w:ascii="Arial" w:eastAsia="標楷體" w:hAnsi="Arial" w:cs="Arial"/>
              </w:rPr>
            </w:pPr>
            <w:r w:rsidRPr="00232028">
              <w:rPr>
                <w:rFonts w:ascii="Arial" w:eastAsia="標楷體" w:hAnsi="Arial" w:cs="Arial" w:hint="eastAsia"/>
              </w:rPr>
              <w:t>程式語言</w:t>
            </w:r>
          </w:p>
        </w:tc>
        <w:tc>
          <w:tcPr>
            <w:tcW w:w="8249" w:type="dxa"/>
            <w:shd w:val="clear" w:color="auto" w:fill="auto"/>
            <w:vAlign w:val="center"/>
          </w:tcPr>
          <w:p w:rsidR="00994A4A" w:rsidRPr="00C67CD9" w:rsidRDefault="002F7C4E" w:rsidP="00C67CD9">
            <w:pPr>
              <w:jc w:val="both"/>
              <w:rPr>
                <w:rFonts w:ascii="標楷體" w:eastAsia="標楷體" w:hAnsi="標楷體" w:cs="Arial"/>
                <w:u w:val="single"/>
              </w:rPr>
            </w:pPr>
            <w:r w:rsidRPr="002533F6">
              <w:rPr>
                <w:rFonts w:ascii="新細明體" w:hAnsi="新細明體" w:cs="Arial"/>
              </w:rPr>
              <w:t>□</w:t>
            </w:r>
            <w:r>
              <w:rPr>
                <w:rFonts w:ascii="新細明體" w:hAnsi="新細明體" w:cs="Arial" w:hint="eastAsia"/>
              </w:rPr>
              <w:t xml:space="preserve"> </w:t>
            </w:r>
            <w:r w:rsidRPr="00232028">
              <w:rPr>
                <w:rFonts w:ascii="Arial" w:hAnsi="Arial" w:cs="Arial"/>
              </w:rPr>
              <w:t>Python</w:t>
            </w:r>
            <w:r>
              <w:rPr>
                <w:rFonts w:ascii="新細明體" w:hAnsi="新細明體" w:cs="Arial"/>
              </w:rPr>
              <w:t xml:space="preserve">  </w:t>
            </w:r>
            <w:r w:rsidRPr="002533F6">
              <w:rPr>
                <w:rFonts w:ascii="新細明體" w:hAnsi="新細明體" w:cs="Arial"/>
              </w:rPr>
              <w:t>□</w:t>
            </w:r>
            <w:r>
              <w:rPr>
                <w:rFonts w:ascii="新細明體" w:hAnsi="新細明體" w:cs="Arial"/>
              </w:rPr>
              <w:t xml:space="preserve"> </w:t>
            </w:r>
            <w:r w:rsidRPr="00C8255F">
              <w:rPr>
                <w:rFonts w:ascii="Arial" w:hAnsi="Arial" w:cs="Arial"/>
              </w:rPr>
              <w:t>APP Inventor 2</w:t>
            </w:r>
            <w:r>
              <w:rPr>
                <w:rFonts w:ascii="新細明體" w:hAnsi="新細明體" w:cs="Arial"/>
              </w:rPr>
              <w:t xml:space="preserve">  </w:t>
            </w:r>
            <w:r w:rsidR="009006CA">
              <w:rPr>
                <w:rFonts w:ascii="新細明體" w:hAnsi="新細明體" w:cs="Arial" w:hint="eastAsia"/>
              </w:rPr>
              <w:t>■</w:t>
            </w:r>
            <w:r>
              <w:rPr>
                <w:rFonts w:ascii="新細明體" w:hAnsi="新細明體" w:cs="Arial"/>
              </w:rPr>
              <w:t xml:space="preserve"> </w:t>
            </w:r>
            <w:r w:rsidRPr="00C8255F">
              <w:rPr>
                <w:rFonts w:ascii="Arial" w:hAnsi="Arial" w:cs="Arial"/>
              </w:rPr>
              <w:t>R</w:t>
            </w:r>
            <w:r>
              <w:rPr>
                <w:rFonts w:ascii="新細明體" w:hAnsi="新細明體" w:cs="Arial"/>
              </w:rPr>
              <w:t xml:space="preserve">  </w:t>
            </w:r>
            <w:r w:rsidRPr="002533F6">
              <w:rPr>
                <w:rFonts w:ascii="新細明體" w:hAnsi="新細明體" w:cs="Arial"/>
              </w:rPr>
              <w:t>□</w:t>
            </w:r>
            <w:r>
              <w:rPr>
                <w:rFonts w:ascii="新細明體" w:hAnsi="新細明體" w:cs="Arial"/>
              </w:rPr>
              <w:t xml:space="preserve"> </w:t>
            </w:r>
            <w:r w:rsidRPr="00232028">
              <w:rPr>
                <w:rFonts w:ascii="Arial" w:hAnsi="Arial" w:cs="Arial"/>
              </w:rPr>
              <w:t>Javascript</w:t>
            </w:r>
            <w:r>
              <w:rPr>
                <w:rFonts w:ascii="新細明體" w:hAnsi="新細明體" w:cs="Arial"/>
              </w:rPr>
              <w:t xml:space="preserve">  </w:t>
            </w:r>
            <w:r w:rsidR="00232028" w:rsidRPr="002533F6">
              <w:rPr>
                <w:rFonts w:ascii="新細明體" w:hAnsi="新細明體" w:cs="Arial"/>
              </w:rPr>
              <w:t>□</w:t>
            </w:r>
            <w:r w:rsidR="00232028" w:rsidRPr="00232028">
              <w:rPr>
                <w:rFonts w:ascii="標楷體" w:eastAsia="標楷體" w:hAnsi="標楷體" w:cs="Arial" w:hint="eastAsia"/>
              </w:rPr>
              <w:t>其他</w:t>
            </w:r>
            <w:r w:rsidR="00232028">
              <w:rPr>
                <w:rFonts w:ascii="標楷體" w:eastAsia="標楷體" w:hAnsi="標楷體" w:cs="Arial" w:hint="eastAsia"/>
              </w:rPr>
              <w:t xml:space="preserve"> </w:t>
            </w:r>
            <w:r w:rsidR="00232028" w:rsidRPr="00232028">
              <w:rPr>
                <w:rFonts w:ascii="標楷體" w:eastAsia="標楷體" w:hAnsi="標楷體" w:cs="Arial" w:hint="eastAsia"/>
                <w:u w:val="single"/>
              </w:rPr>
              <w:t xml:space="preserve">  </w:t>
            </w:r>
            <w:r w:rsidR="008476AC">
              <w:rPr>
                <w:rFonts w:ascii="標楷體" w:eastAsia="標楷體" w:hAnsi="標楷體" w:cs="Arial" w:hint="eastAsia"/>
                <w:u w:val="single"/>
              </w:rPr>
              <w:t xml:space="preserve">   </w:t>
            </w:r>
            <w:r w:rsidR="00232028" w:rsidRPr="00232028">
              <w:rPr>
                <w:rFonts w:ascii="標楷體" w:eastAsia="標楷體" w:hAnsi="標楷體" w:cs="Arial" w:hint="eastAsia"/>
                <w:u w:val="single"/>
              </w:rPr>
              <w:t xml:space="preserve"> </w:t>
            </w:r>
            <w:r w:rsidR="00FF21E2">
              <w:rPr>
                <w:rFonts w:ascii="標楷體" w:eastAsia="標楷體" w:hAnsi="標楷體" w:cs="Arial" w:hint="eastAsia"/>
                <w:u w:val="single"/>
              </w:rPr>
              <w:t xml:space="preserve">  </w:t>
            </w:r>
            <w:r w:rsidR="00232028" w:rsidRPr="00232028">
              <w:rPr>
                <w:rFonts w:ascii="標楷體" w:eastAsia="標楷體" w:hAnsi="標楷體" w:cs="Arial" w:hint="eastAsia"/>
                <w:u w:val="single"/>
              </w:rPr>
              <w:t xml:space="preserve">       </w:t>
            </w:r>
          </w:p>
        </w:tc>
      </w:tr>
      <w:tr w:rsidR="00607C32" w:rsidRPr="00093621" w:rsidTr="00805F01">
        <w:trPr>
          <w:trHeight w:val="1418"/>
          <w:jc w:val="center"/>
        </w:trPr>
        <w:tc>
          <w:tcPr>
            <w:tcW w:w="1447" w:type="dxa"/>
            <w:shd w:val="clear" w:color="auto" w:fill="D9D9D9"/>
          </w:tcPr>
          <w:p w:rsidR="00607C32" w:rsidRPr="00093621" w:rsidRDefault="00607C32" w:rsidP="00607C32">
            <w:pPr>
              <w:jc w:val="center"/>
              <w:rPr>
                <w:rFonts w:ascii="Arial" w:eastAsia="標楷體" w:hAnsi="Arial" w:cs="Arial"/>
                <w:szCs w:val="24"/>
              </w:rPr>
            </w:pPr>
            <w:r>
              <w:rPr>
                <w:rFonts w:ascii="Arial" w:eastAsia="標楷體" w:hAnsi="Arial" w:cs="Arial" w:hint="eastAsia"/>
                <w:szCs w:val="24"/>
              </w:rPr>
              <w:t>教學目標</w:t>
            </w:r>
          </w:p>
        </w:tc>
        <w:tc>
          <w:tcPr>
            <w:tcW w:w="8249" w:type="dxa"/>
            <w:shd w:val="clear" w:color="auto" w:fill="auto"/>
          </w:tcPr>
          <w:p w:rsidR="00607C32" w:rsidRDefault="00607C32" w:rsidP="00717AD6">
            <w:pPr>
              <w:numPr>
                <w:ilvl w:val="0"/>
                <w:numId w:val="3"/>
              </w:numPr>
              <w:ind w:left="317" w:hanging="317"/>
              <w:jc w:val="both"/>
              <w:rPr>
                <w:rFonts w:ascii="Arial" w:eastAsia="標楷體" w:hAnsi="Arial" w:cs="Arial"/>
                <w:szCs w:val="24"/>
              </w:rPr>
            </w:pPr>
            <w:r w:rsidRPr="00717AD6">
              <w:rPr>
                <w:rFonts w:ascii="Arial" w:eastAsia="標楷體" w:hAnsi="Arial" w:cs="Arial" w:hint="eastAsia"/>
                <w:b/>
                <w:szCs w:val="24"/>
              </w:rPr>
              <w:t>知識面目標</w:t>
            </w:r>
            <w:r w:rsidR="00740958">
              <w:rPr>
                <w:rFonts w:ascii="Arial" w:eastAsia="標楷體" w:hAnsi="Arial" w:cs="Arial" w:hint="eastAsia"/>
                <w:b/>
                <w:szCs w:val="24"/>
              </w:rPr>
              <w:t xml:space="preserve"> </w:t>
            </w:r>
            <w:r w:rsidR="00FF21E2">
              <w:rPr>
                <w:rFonts w:ascii="Arial" w:eastAsia="標楷體" w:hAnsi="Arial" w:cs="Arial" w:hint="eastAsia"/>
                <w:szCs w:val="24"/>
              </w:rPr>
              <w:t>(</w:t>
            </w:r>
            <w:r w:rsidR="00FF21E2">
              <w:rPr>
                <w:rFonts w:ascii="Arial" w:eastAsia="標楷體" w:hAnsi="Arial" w:cs="Arial" w:hint="eastAsia"/>
                <w:szCs w:val="24"/>
              </w:rPr>
              <w:t>期望學習者透過課程能習得哪些知識</w:t>
            </w:r>
            <w:r w:rsidR="00FF21E2">
              <w:rPr>
                <w:rFonts w:ascii="Arial" w:eastAsia="標楷體" w:hAnsi="Arial" w:cs="Arial" w:hint="eastAsia"/>
                <w:szCs w:val="24"/>
              </w:rPr>
              <w:t>)</w:t>
            </w:r>
            <w:r>
              <w:rPr>
                <w:rFonts w:ascii="Arial" w:eastAsia="標楷體" w:hAnsi="Arial" w:cs="Arial" w:hint="eastAsia"/>
                <w:szCs w:val="24"/>
              </w:rPr>
              <w:t>：</w:t>
            </w:r>
          </w:p>
          <w:p w:rsidR="00607C32" w:rsidRPr="00FF21E2" w:rsidRDefault="00B163CB" w:rsidP="00093621">
            <w:pPr>
              <w:jc w:val="both"/>
              <w:rPr>
                <w:rFonts w:ascii="Arial" w:eastAsia="標楷體" w:hAnsi="Arial" w:cs="Arial"/>
                <w:szCs w:val="24"/>
              </w:rPr>
            </w:pPr>
            <w:r>
              <w:rPr>
                <w:rFonts w:ascii="Arial" w:eastAsia="標楷體" w:hAnsi="Arial" w:cs="Arial" w:hint="eastAsia"/>
                <w:szCs w:val="24"/>
              </w:rPr>
              <w:t xml:space="preserve">   </w:t>
            </w:r>
            <w:r>
              <w:rPr>
                <w:rFonts w:ascii="Arial" w:eastAsia="標楷體" w:hAnsi="Arial" w:cs="Arial" w:hint="eastAsia"/>
                <w:szCs w:val="24"/>
              </w:rPr>
              <w:t>期望學生透過本課程學習數理統計的理論及其原理</w:t>
            </w:r>
            <w:r w:rsidR="00487727">
              <w:rPr>
                <w:rFonts w:ascii="新細明體" w:hAnsi="新細明體" w:cs="Arial" w:hint="eastAsia"/>
                <w:szCs w:val="24"/>
              </w:rPr>
              <w:t>。</w:t>
            </w:r>
          </w:p>
          <w:p w:rsidR="00607C32" w:rsidRDefault="00FF21E2" w:rsidP="00717AD6">
            <w:pPr>
              <w:numPr>
                <w:ilvl w:val="0"/>
                <w:numId w:val="3"/>
              </w:numPr>
              <w:ind w:left="317" w:hanging="317"/>
              <w:jc w:val="both"/>
              <w:rPr>
                <w:rFonts w:ascii="Arial" w:eastAsia="標楷體" w:hAnsi="Arial" w:cs="Arial"/>
                <w:szCs w:val="24"/>
              </w:rPr>
            </w:pPr>
            <w:r w:rsidRPr="00717AD6">
              <w:rPr>
                <w:rFonts w:ascii="Arial" w:eastAsia="標楷體" w:hAnsi="Arial" w:cs="Arial" w:hint="eastAsia"/>
                <w:b/>
                <w:szCs w:val="24"/>
              </w:rPr>
              <w:t>學科專業</w:t>
            </w:r>
            <w:r w:rsidR="00E816B4" w:rsidRPr="00717AD6">
              <w:rPr>
                <w:rFonts w:ascii="Arial" w:eastAsia="標楷體" w:hAnsi="Arial" w:cs="Arial" w:hint="eastAsia"/>
                <w:b/>
                <w:szCs w:val="24"/>
              </w:rPr>
              <w:t>技能</w:t>
            </w:r>
            <w:r w:rsidR="007D5642">
              <w:rPr>
                <w:rFonts w:ascii="Arial" w:eastAsia="標楷體" w:hAnsi="Arial" w:cs="Arial" w:hint="eastAsia"/>
                <w:b/>
                <w:szCs w:val="24"/>
              </w:rPr>
              <w:t>目標</w:t>
            </w:r>
            <w:r w:rsidR="00740958">
              <w:rPr>
                <w:rFonts w:ascii="Arial" w:eastAsia="標楷體" w:hAnsi="Arial" w:cs="Arial" w:hint="eastAsia"/>
                <w:b/>
                <w:szCs w:val="24"/>
              </w:rPr>
              <w:t xml:space="preserve"> </w:t>
            </w:r>
            <w:r>
              <w:rPr>
                <w:rFonts w:ascii="Arial" w:eastAsia="標楷體" w:hAnsi="Arial" w:cs="Arial" w:hint="eastAsia"/>
                <w:szCs w:val="24"/>
              </w:rPr>
              <w:t>(</w:t>
            </w:r>
            <w:r>
              <w:rPr>
                <w:rFonts w:ascii="Arial" w:eastAsia="標楷體" w:hAnsi="Arial" w:cs="Arial" w:hint="eastAsia"/>
                <w:szCs w:val="24"/>
              </w:rPr>
              <w:t>期望學習者透過課程能展現哪些學科專業技能</w:t>
            </w:r>
            <w:r>
              <w:rPr>
                <w:rFonts w:ascii="Arial" w:eastAsia="標楷體" w:hAnsi="Arial" w:cs="Arial" w:hint="eastAsia"/>
                <w:szCs w:val="24"/>
              </w:rPr>
              <w:t>)</w:t>
            </w:r>
            <w:r w:rsidR="00E816B4">
              <w:rPr>
                <w:rFonts w:ascii="Arial" w:eastAsia="標楷體" w:hAnsi="Arial" w:cs="Arial" w:hint="eastAsia"/>
                <w:szCs w:val="24"/>
              </w:rPr>
              <w:t>：</w:t>
            </w:r>
          </w:p>
          <w:p w:rsidR="00FF21E2" w:rsidRPr="00FF21E2" w:rsidRDefault="00B163CB" w:rsidP="00B163CB">
            <w:pPr>
              <w:ind w:left="317"/>
              <w:jc w:val="both"/>
              <w:rPr>
                <w:rFonts w:ascii="Arial" w:eastAsia="標楷體" w:hAnsi="Arial" w:cs="Arial"/>
                <w:szCs w:val="24"/>
              </w:rPr>
            </w:pPr>
            <w:r>
              <w:rPr>
                <w:rFonts w:ascii="Arial" w:eastAsia="標楷體" w:hAnsi="Arial" w:cs="Arial" w:hint="eastAsia"/>
                <w:szCs w:val="24"/>
              </w:rPr>
              <w:t>期望學生培養數理推導能力</w:t>
            </w:r>
            <w:r w:rsidRPr="00B515CA">
              <w:rPr>
                <w:rFonts w:ascii="Arial" w:eastAsia="標楷體" w:hAnsi="Arial" w:cs="Arial" w:hint="eastAsia"/>
                <w:sz w:val="26"/>
                <w:szCs w:val="26"/>
              </w:rPr>
              <w:t>，</w:t>
            </w:r>
            <w:r>
              <w:rPr>
                <w:rFonts w:ascii="Arial" w:eastAsia="標楷體" w:hAnsi="Arial" w:cs="Arial" w:hint="eastAsia"/>
                <w:sz w:val="26"/>
                <w:szCs w:val="26"/>
              </w:rPr>
              <w:t>透過數理證明</w:t>
            </w:r>
            <w:r w:rsidR="00D964A6">
              <w:rPr>
                <w:rFonts w:ascii="Arial" w:eastAsia="標楷體" w:hAnsi="Arial" w:cs="Arial" w:hint="eastAsia"/>
                <w:sz w:val="26"/>
                <w:szCs w:val="26"/>
              </w:rPr>
              <w:t>過程</w:t>
            </w:r>
            <w:r w:rsidR="00687459">
              <w:rPr>
                <w:rFonts w:ascii="Arial" w:eastAsia="標楷體" w:hAnsi="Arial" w:cs="Arial" w:hint="eastAsia"/>
                <w:sz w:val="26"/>
                <w:szCs w:val="26"/>
              </w:rPr>
              <w:t>了</w:t>
            </w:r>
            <w:r>
              <w:rPr>
                <w:rFonts w:ascii="Arial" w:eastAsia="標楷體" w:hAnsi="Arial" w:cs="Arial" w:hint="eastAsia"/>
                <w:sz w:val="26"/>
                <w:szCs w:val="26"/>
              </w:rPr>
              <w:t>解統計理論的意義</w:t>
            </w:r>
            <w:r w:rsidR="00487727">
              <w:rPr>
                <w:rFonts w:ascii="新細明體" w:hAnsi="新細明體" w:cs="Arial" w:hint="eastAsia"/>
                <w:sz w:val="26"/>
                <w:szCs w:val="26"/>
              </w:rPr>
              <w:t>。</w:t>
            </w:r>
          </w:p>
          <w:p w:rsidR="00E816B4" w:rsidRDefault="00E816B4" w:rsidP="00717AD6">
            <w:pPr>
              <w:numPr>
                <w:ilvl w:val="0"/>
                <w:numId w:val="3"/>
              </w:numPr>
              <w:ind w:left="317" w:hanging="317"/>
              <w:jc w:val="both"/>
              <w:rPr>
                <w:rFonts w:ascii="Arial" w:eastAsia="標楷體" w:hAnsi="Arial" w:cs="Arial"/>
                <w:szCs w:val="24"/>
              </w:rPr>
            </w:pPr>
            <w:r w:rsidRPr="00717AD6">
              <w:rPr>
                <w:rFonts w:ascii="Arial" w:eastAsia="標楷體" w:hAnsi="Arial" w:cs="Arial" w:hint="eastAsia"/>
                <w:b/>
                <w:szCs w:val="24"/>
              </w:rPr>
              <w:t>程式設計技能</w:t>
            </w:r>
            <w:r w:rsidR="007D5642">
              <w:rPr>
                <w:rFonts w:ascii="Arial" w:eastAsia="標楷體" w:hAnsi="Arial" w:cs="Arial" w:hint="eastAsia"/>
                <w:b/>
                <w:szCs w:val="24"/>
              </w:rPr>
              <w:t>目標</w:t>
            </w:r>
            <w:r w:rsidR="00740958">
              <w:rPr>
                <w:rFonts w:ascii="Arial" w:eastAsia="標楷體" w:hAnsi="Arial" w:cs="Arial" w:hint="eastAsia"/>
                <w:b/>
                <w:szCs w:val="24"/>
              </w:rPr>
              <w:t xml:space="preserve"> </w:t>
            </w:r>
            <w:r w:rsidR="00FF21E2">
              <w:rPr>
                <w:rFonts w:ascii="Arial" w:eastAsia="標楷體" w:hAnsi="Arial" w:cs="Arial" w:hint="eastAsia"/>
                <w:szCs w:val="24"/>
              </w:rPr>
              <w:t>(</w:t>
            </w:r>
            <w:r w:rsidR="00FF21E2">
              <w:rPr>
                <w:rFonts w:ascii="Arial" w:eastAsia="標楷體" w:hAnsi="Arial" w:cs="Arial" w:hint="eastAsia"/>
                <w:szCs w:val="24"/>
              </w:rPr>
              <w:t>期望學習者透過課程能展現那些程式設計技能</w:t>
            </w:r>
            <w:r w:rsidR="00FF21E2">
              <w:rPr>
                <w:rFonts w:ascii="Arial" w:eastAsia="標楷體" w:hAnsi="Arial" w:cs="Arial" w:hint="eastAsia"/>
                <w:szCs w:val="24"/>
              </w:rPr>
              <w:t>)</w:t>
            </w:r>
            <w:r>
              <w:rPr>
                <w:rFonts w:ascii="Arial" w:eastAsia="標楷體" w:hAnsi="Arial" w:cs="Arial" w:hint="eastAsia"/>
                <w:szCs w:val="24"/>
              </w:rPr>
              <w:t>：</w:t>
            </w:r>
          </w:p>
          <w:p w:rsidR="00E816B4" w:rsidRPr="00687459" w:rsidRDefault="00687459" w:rsidP="00687459">
            <w:pPr>
              <w:ind w:left="317"/>
              <w:jc w:val="both"/>
              <w:rPr>
                <w:rFonts w:ascii="標楷體" w:eastAsia="標楷體" w:hAnsi="標楷體" w:cs="Arial"/>
                <w:szCs w:val="24"/>
              </w:rPr>
            </w:pPr>
            <w:r>
              <w:rPr>
                <w:rFonts w:ascii="Arial" w:eastAsia="標楷體" w:hAnsi="Arial" w:cs="Arial" w:hint="eastAsia"/>
                <w:szCs w:val="24"/>
              </w:rPr>
              <w:t>期望學生透過</w:t>
            </w:r>
            <w:r>
              <w:rPr>
                <w:rFonts w:ascii="Arial" w:eastAsia="標楷體" w:hAnsi="Arial" w:cs="Arial" w:hint="eastAsia"/>
                <w:szCs w:val="24"/>
              </w:rPr>
              <w:t>R</w:t>
            </w:r>
            <w:r>
              <w:rPr>
                <w:rFonts w:ascii="Arial" w:eastAsia="標楷體" w:hAnsi="Arial" w:cs="Arial" w:hint="eastAsia"/>
                <w:szCs w:val="24"/>
              </w:rPr>
              <w:t>程式的撰寫進行數值模擬</w:t>
            </w:r>
            <w:r>
              <w:rPr>
                <w:rFonts w:ascii="新細明體" w:hAnsi="新細明體" w:cs="Arial" w:hint="eastAsia"/>
                <w:szCs w:val="24"/>
              </w:rPr>
              <w:t>，</w:t>
            </w:r>
            <w:r w:rsidRPr="00687459">
              <w:rPr>
                <w:rFonts w:ascii="標楷體" w:eastAsia="標楷體" w:hAnsi="標楷體" w:cs="Arial" w:hint="eastAsia"/>
                <w:szCs w:val="24"/>
              </w:rPr>
              <w:t>透過</w:t>
            </w:r>
            <w:r w:rsidR="00D964A6">
              <w:rPr>
                <w:rFonts w:ascii="標楷體" w:eastAsia="標楷體" w:hAnsi="標楷體" w:cs="Arial" w:hint="eastAsia"/>
                <w:szCs w:val="24"/>
              </w:rPr>
              <w:t>數值與</w:t>
            </w:r>
            <w:r w:rsidRPr="00687459">
              <w:rPr>
                <w:rFonts w:ascii="標楷體" w:eastAsia="標楷體" w:hAnsi="標楷體" w:cs="Arial" w:hint="eastAsia"/>
                <w:szCs w:val="24"/>
              </w:rPr>
              <w:t>視覺化的學習</w:t>
            </w:r>
            <w:r w:rsidR="00D964A6">
              <w:rPr>
                <w:rFonts w:ascii="新細明體" w:hAnsi="新細明體" w:cs="Arial" w:hint="eastAsia"/>
                <w:szCs w:val="24"/>
              </w:rPr>
              <w:t>，</w:t>
            </w:r>
            <w:r w:rsidRPr="00687459">
              <w:rPr>
                <w:rFonts w:ascii="標楷體" w:eastAsia="標楷體" w:hAnsi="標楷體" w:cs="Arial" w:hint="eastAsia"/>
                <w:sz w:val="26"/>
                <w:szCs w:val="26"/>
              </w:rPr>
              <w:t>了解統計理論的意義</w:t>
            </w:r>
            <w:r w:rsidR="00487727">
              <w:rPr>
                <w:rFonts w:ascii="新細明體" w:hAnsi="新細明體" w:cs="Arial" w:hint="eastAsia"/>
                <w:sz w:val="26"/>
                <w:szCs w:val="26"/>
              </w:rPr>
              <w:t>。</w:t>
            </w:r>
          </w:p>
          <w:p w:rsidR="00607C32" w:rsidRDefault="00607C32" w:rsidP="00717AD6">
            <w:pPr>
              <w:numPr>
                <w:ilvl w:val="0"/>
                <w:numId w:val="3"/>
              </w:numPr>
              <w:ind w:left="317" w:hanging="317"/>
              <w:jc w:val="both"/>
              <w:rPr>
                <w:rFonts w:ascii="Arial" w:eastAsia="標楷體" w:hAnsi="Arial" w:cs="Arial"/>
                <w:szCs w:val="24"/>
              </w:rPr>
            </w:pPr>
            <w:r w:rsidRPr="00717AD6">
              <w:rPr>
                <w:rFonts w:ascii="Arial" w:eastAsia="標楷體" w:hAnsi="Arial" w:cs="Arial" w:hint="eastAsia"/>
                <w:b/>
                <w:szCs w:val="24"/>
              </w:rPr>
              <w:t>態度面目標</w:t>
            </w:r>
            <w:r w:rsidR="00740958">
              <w:rPr>
                <w:rFonts w:ascii="Arial" w:eastAsia="標楷體" w:hAnsi="Arial" w:cs="Arial" w:hint="eastAsia"/>
                <w:b/>
                <w:szCs w:val="24"/>
              </w:rPr>
              <w:t xml:space="preserve"> </w:t>
            </w:r>
            <w:r w:rsidR="00FF21E2">
              <w:rPr>
                <w:rFonts w:ascii="Arial" w:eastAsia="標楷體" w:hAnsi="Arial" w:cs="Arial" w:hint="eastAsia"/>
                <w:szCs w:val="24"/>
              </w:rPr>
              <w:t>(</w:t>
            </w:r>
            <w:r w:rsidR="00FF21E2">
              <w:rPr>
                <w:rFonts w:ascii="Arial" w:eastAsia="標楷體" w:hAnsi="Arial" w:cs="Arial" w:hint="eastAsia"/>
                <w:szCs w:val="24"/>
              </w:rPr>
              <w:t>期望學習者</w:t>
            </w:r>
            <w:r w:rsidR="007D5642">
              <w:rPr>
                <w:rFonts w:ascii="Arial" w:eastAsia="標楷體" w:hAnsi="Arial" w:cs="Arial" w:hint="eastAsia"/>
                <w:szCs w:val="24"/>
              </w:rPr>
              <w:t>修習完</w:t>
            </w:r>
            <w:r w:rsidR="00FF21E2">
              <w:rPr>
                <w:rFonts w:ascii="Arial" w:eastAsia="標楷體" w:hAnsi="Arial" w:cs="Arial" w:hint="eastAsia"/>
                <w:szCs w:val="24"/>
              </w:rPr>
              <w:t>課程後能有哪些態度轉變</w:t>
            </w:r>
            <w:r w:rsidR="00FF21E2">
              <w:rPr>
                <w:rFonts w:ascii="Arial" w:eastAsia="標楷體" w:hAnsi="Arial" w:cs="Arial" w:hint="eastAsia"/>
                <w:szCs w:val="24"/>
              </w:rPr>
              <w:t>)</w:t>
            </w:r>
            <w:r>
              <w:rPr>
                <w:rFonts w:ascii="Arial" w:eastAsia="標楷體" w:hAnsi="Arial" w:cs="Arial" w:hint="eastAsia"/>
                <w:szCs w:val="24"/>
              </w:rPr>
              <w:t>：</w:t>
            </w:r>
          </w:p>
          <w:p w:rsidR="00717AD6" w:rsidRPr="00487727" w:rsidRDefault="00687459" w:rsidP="00487727">
            <w:pPr>
              <w:ind w:left="317"/>
              <w:jc w:val="both"/>
              <w:rPr>
                <w:rFonts w:ascii="標楷體" w:eastAsia="標楷體" w:hAnsi="標楷體" w:cs="Arial"/>
                <w:szCs w:val="24"/>
              </w:rPr>
            </w:pPr>
            <w:r w:rsidRPr="00487727">
              <w:rPr>
                <w:rFonts w:ascii="標楷體" w:eastAsia="標楷體" w:hAnsi="標楷體" w:cs="Arial" w:hint="eastAsia"/>
                <w:szCs w:val="24"/>
              </w:rPr>
              <w:t>期望學生透過</w:t>
            </w:r>
            <w:r w:rsidR="00487727" w:rsidRPr="00487727">
              <w:rPr>
                <w:rFonts w:ascii="標楷體" w:eastAsia="標楷體" w:hAnsi="標楷體" w:cs="Arial" w:hint="eastAsia"/>
                <w:szCs w:val="24"/>
              </w:rPr>
              <w:t>程式模擬的呈現</w:t>
            </w:r>
            <w:r w:rsidR="00D964A6">
              <w:rPr>
                <w:rFonts w:ascii="新細明體" w:hAnsi="新細明體" w:cs="Arial" w:hint="eastAsia"/>
                <w:szCs w:val="24"/>
              </w:rPr>
              <w:t>，</w:t>
            </w:r>
            <w:r w:rsidR="00487727" w:rsidRPr="00487727">
              <w:rPr>
                <w:rFonts w:ascii="標楷體" w:eastAsia="標楷體" w:hAnsi="標楷體" w:cs="Arial" w:hint="eastAsia"/>
                <w:szCs w:val="24"/>
              </w:rPr>
              <w:t>進一步了解統計理論的意義，增加學習動機</w:t>
            </w:r>
            <w:r w:rsidR="00487727">
              <w:rPr>
                <w:rFonts w:ascii="新細明體" w:hAnsi="新細明體" w:cs="Arial" w:hint="eastAsia"/>
                <w:szCs w:val="24"/>
              </w:rPr>
              <w:t>。</w:t>
            </w:r>
          </w:p>
        </w:tc>
      </w:tr>
      <w:tr w:rsidR="00994A4A" w:rsidRPr="00093621" w:rsidTr="00805F01">
        <w:trPr>
          <w:trHeight w:val="418"/>
          <w:jc w:val="center"/>
        </w:trPr>
        <w:tc>
          <w:tcPr>
            <w:tcW w:w="1447" w:type="dxa"/>
            <w:shd w:val="clear" w:color="auto" w:fill="D9D9D9"/>
            <w:vAlign w:val="center"/>
          </w:tcPr>
          <w:p w:rsidR="00994A4A" w:rsidRPr="00093621" w:rsidRDefault="00994A4A" w:rsidP="00994A4A">
            <w:pPr>
              <w:jc w:val="center"/>
              <w:rPr>
                <w:rFonts w:ascii="Arial" w:eastAsia="標楷體" w:hAnsi="Arial" w:cs="Arial"/>
                <w:szCs w:val="24"/>
              </w:rPr>
            </w:pPr>
            <w:r>
              <w:rPr>
                <w:rFonts w:ascii="Arial" w:eastAsia="標楷體" w:hAnsi="Arial" w:cs="Arial" w:hint="eastAsia"/>
                <w:szCs w:val="24"/>
              </w:rPr>
              <w:t>作業設計</w:t>
            </w:r>
          </w:p>
        </w:tc>
        <w:tc>
          <w:tcPr>
            <w:tcW w:w="8249" w:type="dxa"/>
            <w:shd w:val="clear" w:color="auto" w:fill="auto"/>
          </w:tcPr>
          <w:p w:rsidR="00994A4A" w:rsidRPr="00487727" w:rsidRDefault="00994A4A" w:rsidP="00994A4A">
            <w:pPr>
              <w:jc w:val="both"/>
              <w:rPr>
                <w:rFonts w:ascii="Times New Roman" w:eastAsia="標楷體" w:hAnsi="Times New Roman"/>
              </w:rPr>
            </w:pPr>
            <w:r w:rsidRPr="00487727">
              <w:rPr>
                <w:rFonts w:ascii="Times New Roman" w:eastAsia="標楷體" w:hAnsi="Times New Roman"/>
              </w:rPr>
              <w:t>程式設計</w:t>
            </w:r>
            <w:r w:rsidRPr="00487727">
              <w:rPr>
                <w:rFonts w:ascii="Times New Roman" w:eastAsia="標楷體" w:hAnsi="Times New Roman"/>
              </w:rPr>
              <w:t>(</w:t>
            </w:r>
            <w:r w:rsidRPr="00487727">
              <w:rPr>
                <w:rFonts w:ascii="Times New Roman" w:eastAsia="標楷體" w:hAnsi="Times New Roman"/>
              </w:rPr>
              <w:t>個人</w:t>
            </w:r>
            <w:r w:rsidRPr="00487727">
              <w:rPr>
                <w:rFonts w:ascii="Times New Roman" w:eastAsia="標楷體" w:hAnsi="Times New Roman"/>
              </w:rPr>
              <w:t>)</w:t>
            </w:r>
            <w:r w:rsidRPr="00487727">
              <w:rPr>
                <w:rFonts w:ascii="Times New Roman" w:eastAsia="標楷體" w:hAnsi="Times New Roman"/>
              </w:rPr>
              <w:t>：</w:t>
            </w:r>
            <w:r w:rsidRPr="00487727">
              <w:rPr>
                <w:rFonts w:ascii="Times New Roman" w:eastAsia="標楷體" w:hAnsi="Times New Roman"/>
                <w:u w:val="single"/>
              </w:rPr>
              <w:t xml:space="preserve">  </w:t>
            </w:r>
            <w:r w:rsidR="00487727" w:rsidRPr="00487727">
              <w:rPr>
                <w:rFonts w:ascii="Times New Roman" w:eastAsia="標楷體" w:hAnsi="Times New Roman"/>
                <w:u w:val="single"/>
              </w:rPr>
              <w:t>2</w:t>
            </w:r>
            <w:r w:rsidRPr="00487727">
              <w:rPr>
                <w:rFonts w:ascii="Times New Roman" w:eastAsia="標楷體" w:hAnsi="Times New Roman"/>
                <w:u w:val="single"/>
              </w:rPr>
              <w:t xml:space="preserve"> </w:t>
            </w:r>
            <w:r w:rsidRPr="00487727">
              <w:rPr>
                <w:rFonts w:ascii="Times New Roman" w:eastAsia="標楷體" w:hAnsi="Times New Roman"/>
              </w:rPr>
              <w:t xml:space="preserve"> </w:t>
            </w:r>
            <w:r w:rsidRPr="00487727">
              <w:rPr>
                <w:rFonts w:ascii="Times New Roman" w:eastAsia="標楷體" w:hAnsi="Times New Roman"/>
              </w:rPr>
              <w:t>次</w:t>
            </w:r>
            <w:r w:rsidRPr="00487727">
              <w:rPr>
                <w:rFonts w:ascii="Times New Roman" w:eastAsia="標楷體" w:hAnsi="Times New Roman"/>
              </w:rPr>
              <w:t xml:space="preserve">  </w:t>
            </w:r>
          </w:p>
          <w:p w:rsidR="00994A4A" w:rsidRPr="00487727" w:rsidRDefault="00487727" w:rsidP="00487727">
            <w:pPr>
              <w:jc w:val="both"/>
              <w:rPr>
                <w:rFonts w:ascii="Times New Roman" w:eastAsia="標楷體" w:hAnsi="Times New Roman"/>
              </w:rPr>
            </w:pPr>
            <w:r w:rsidRPr="00487727">
              <w:rPr>
                <w:rFonts w:ascii="Times New Roman" w:eastAsia="標楷體" w:hAnsi="Times New Roman"/>
              </w:rPr>
              <w:t>第一次作業為統計分配的模擬，透過參數的調整，觀察圖形的變化，讓學生了解</w:t>
            </w:r>
            <w:r w:rsidR="00D964A6">
              <w:rPr>
                <w:rFonts w:ascii="Times New Roman" w:eastAsia="標楷體" w:hAnsi="Times New Roman" w:hint="eastAsia"/>
              </w:rPr>
              <w:t>各種</w:t>
            </w:r>
            <w:r w:rsidRPr="00487727">
              <w:rPr>
                <w:rFonts w:ascii="Times New Roman" w:eastAsia="標楷體" w:hAnsi="Times New Roman"/>
              </w:rPr>
              <w:t>參數在</w:t>
            </w:r>
            <w:r w:rsidR="00D964A6">
              <w:rPr>
                <w:rFonts w:ascii="Times New Roman" w:eastAsia="標楷體" w:hAnsi="Times New Roman" w:hint="eastAsia"/>
              </w:rPr>
              <w:t>機率</w:t>
            </w:r>
            <w:r w:rsidRPr="00487727">
              <w:rPr>
                <w:rFonts w:ascii="Times New Roman" w:eastAsia="標楷體" w:hAnsi="Times New Roman"/>
              </w:rPr>
              <w:t>分配</w:t>
            </w:r>
            <w:r w:rsidR="00D964A6">
              <w:rPr>
                <w:rFonts w:ascii="Times New Roman" w:eastAsia="標楷體" w:hAnsi="Times New Roman" w:hint="eastAsia"/>
              </w:rPr>
              <w:t>中代表</w:t>
            </w:r>
            <w:r w:rsidRPr="00487727">
              <w:rPr>
                <w:rFonts w:ascii="Times New Roman" w:eastAsia="標楷體" w:hAnsi="Times New Roman"/>
              </w:rPr>
              <w:t>的意義。</w:t>
            </w:r>
          </w:p>
          <w:p w:rsidR="00487727" w:rsidRPr="00093621" w:rsidRDefault="00487727" w:rsidP="00487727">
            <w:pPr>
              <w:jc w:val="both"/>
              <w:rPr>
                <w:rFonts w:ascii="Arial" w:eastAsia="標楷體" w:hAnsi="Arial" w:cs="Arial"/>
                <w:szCs w:val="24"/>
              </w:rPr>
            </w:pPr>
            <w:r w:rsidRPr="00487727">
              <w:rPr>
                <w:rFonts w:ascii="Times New Roman" w:eastAsia="標楷體" w:hAnsi="Times New Roman"/>
              </w:rPr>
              <w:t>第二次作業為分配函數的轉換，透過抽樣設計，讓同學學習隨機變數函數的轉換結果。</w:t>
            </w:r>
          </w:p>
        </w:tc>
      </w:tr>
      <w:tr w:rsidR="00607C32" w:rsidRPr="00093621" w:rsidTr="00805F01">
        <w:trPr>
          <w:trHeight w:val="418"/>
          <w:jc w:val="center"/>
        </w:trPr>
        <w:tc>
          <w:tcPr>
            <w:tcW w:w="1447" w:type="dxa"/>
            <w:shd w:val="clear" w:color="auto" w:fill="D9D9D9"/>
            <w:vAlign w:val="center"/>
          </w:tcPr>
          <w:p w:rsidR="00607C32" w:rsidRPr="00093621" w:rsidRDefault="00607C32" w:rsidP="00607C32">
            <w:pPr>
              <w:jc w:val="center"/>
              <w:rPr>
                <w:rFonts w:ascii="Arial" w:eastAsia="標楷體" w:hAnsi="Arial" w:cs="Arial"/>
                <w:szCs w:val="24"/>
              </w:rPr>
            </w:pPr>
            <w:r>
              <w:rPr>
                <w:rFonts w:ascii="Arial" w:eastAsia="標楷體" w:hAnsi="Arial" w:cs="Arial" w:hint="eastAsia"/>
                <w:szCs w:val="24"/>
              </w:rPr>
              <w:t>評量設計</w:t>
            </w:r>
          </w:p>
        </w:tc>
        <w:tc>
          <w:tcPr>
            <w:tcW w:w="8249" w:type="dxa"/>
            <w:shd w:val="clear" w:color="auto" w:fill="auto"/>
          </w:tcPr>
          <w:p w:rsidR="00607C32" w:rsidRDefault="00607C32" w:rsidP="007D5642">
            <w:pPr>
              <w:numPr>
                <w:ilvl w:val="0"/>
                <w:numId w:val="3"/>
              </w:numPr>
              <w:ind w:left="317" w:hanging="317"/>
              <w:jc w:val="both"/>
              <w:rPr>
                <w:rFonts w:ascii="Arial" w:eastAsia="標楷體" w:hAnsi="Arial" w:cs="Arial"/>
                <w:szCs w:val="24"/>
              </w:rPr>
            </w:pPr>
            <w:r w:rsidRPr="00865B38">
              <w:rPr>
                <w:rFonts w:ascii="Arial" w:eastAsia="標楷體" w:hAnsi="Arial" w:cs="Arial" w:hint="eastAsia"/>
                <w:b/>
                <w:szCs w:val="24"/>
              </w:rPr>
              <w:t>形成性評量</w:t>
            </w:r>
            <w:r w:rsidR="00BF46B6">
              <w:rPr>
                <w:rFonts w:ascii="Arial" w:eastAsia="標楷體" w:hAnsi="Arial" w:cs="Arial" w:hint="eastAsia"/>
                <w:b/>
                <w:szCs w:val="24"/>
              </w:rPr>
              <w:t>之規劃</w:t>
            </w:r>
            <w:r w:rsidR="00865B38">
              <w:rPr>
                <w:rFonts w:ascii="Arial" w:eastAsia="標楷體" w:hAnsi="Arial" w:cs="Arial" w:hint="eastAsia"/>
                <w:szCs w:val="24"/>
              </w:rPr>
              <w:t xml:space="preserve"> </w:t>
            </w:r>
            <w:r>
              <w:rPr>
                <w:rFonts w:ascii="Arial" w:eastAsia="標楷體" w:hAnsi="Arial" w:cs="Arial" w:hint="eastAsia"/>
                <w:szCs w:val="24"/>
              </w:rPr>
              <w:t>(</w:t>
            </w:r>
            <w:r>
              <w:rPr>
                <w:rFonts w:ascii="Arial" w:eastAsia="標楷體" w:hAnsi="Arial" w:cs="Arial" w:hint="eastAsia"/>
                <w:szCs w:val="24"/>
              </w:rPr>
              <w:t>隨堂練習或小考等</w:t>
            </w:r>
            <w:r>
              <w:rPr>
                <w:rFonts w:ascii="Arial" w:eastAsia="標楷體" w:hAnsi="Arial" w:cs="Arial" w:hint="eastAsia"/>
                <w:szCs w:val="24"/>
              </w:rPr>
              <w:t>)</w:t>
            </w:r>
            <w:r>
              <w:rPr>
                <w:rFonts w:ascii="Arial" w:eastAsia="標楷體" w:hAnsi="Arial" w:cs="Arial" w:hint="eastAsia"/>
                <w:szCs w:val="24"/>
              </w:rPr>
              <w:t>：</w:t>
            </w:r>
          </w:p>
          <w:p w:rsidR="00607C32" w:rsidRDefault="00D964A6" w:rsidP="00093621">
            <w:pPr>
              <w:jc w:val="both"/>
              <w:rPr>
                <w:rFonts w:ascii="Arial" w:eastAsia="標楷體" w:hAnsi="Arial" w:cs="Arial"/>
                <w:szCs w:val="24"/>
              </w:rPr>
            </w:pPr>
            <w:r>
              <w:rPr>
                <w:rFonts w:ascii="Arial" w:eastAsia="標楷體" w:hAnsi="Arial" w:cs="Arial" w:hint="eastAsia"/>
                <w:szCs w:val="24"/>
              </w:rPr>
              <w:t>根據程式設計授</w:t>
            </w:r>
            <w:r w:rsidR="00364012">
              <w:rPr>
                <w:rFonts w:ascii="Arial" w:eastAsia="標楷體" w:hAnsi="Arial" w:cs="Arial" w:hint="eastAsia"/>
                <w:szCs w:val="24"/>
              </w:rPr>
              <w:t>課內容</w:t>
            </w:r>
            <w:r w:rsidR="00364012">
              <w:rPr>
                <w:rFonts w:ascii="新細明體" w:hAnsi="新細明體" w:cs="Arial" w:hint="eastAsia"/>
                <w:szCs w:val="24"/>
              </w:rPr>
              <w:t>，</w:t>
            </w:r>
            <w:r w:rsidR="00364012">
              <w:rPr>
                <w:rFonts w:ascii="Arial" w:eastAsia="標楷體" w:hAnsi="Arial" w:cs="Arial" w:hint="eastAsia"/>
                <w:szCs w:val="24"/>
              </w:rPr>
              <w:t>舉行一次小考</w:t>
            </w:r>
            <w:r w:rsidR="00364012">
              <w:rPr>
                <w:rFonts w:ascii="新細明體" w:hAnsi="新細明體" w:cs="Arial" w:hint="eastAsia"/>
                <w:szCs w:val="24"/>
              </w:rPr>
              <w:t>。</w:t>
            </w:r>
          </w:p>
          <w:p w:rsidR="00364012" w:rsidRDefault="00364012" w:rsidP="00093621">
            <w:pPr>
              <w:jc w:val="both"/>
              <w:rPr>
                <w:rFonts w:ascii="Arial" w:eastAsia="標楷體" w:hAnsi="Arial" w:cs="Arial"/>
                <w:szCs w:val="24"/>
              </w:rPr>
            </w:pPr>
          </w:p>
          <w:p w:rsidR="00364012" w:rsidRDefault="00364012" w:rsidP="00093621">
            <w:pPr>
              <w:jc w:val="both"/>
              <w:rPr>
                <w:rFonts w:ascii="Arial" w:eastAsia="標楷體" w:hAnsi="Arial" w:cs="Arial"/>
                <w:szCs w:val="24"/>
              </w:rPr>
            </w:pPr>
            <w:r>
              <w:rPr>
                <w:rFonts w:ascii="Arial" w:eastAsia="標楷體" w:hAnsi="Arial" w:cs="Arial" w:hint="eastAsia"/>
                <w:szCs w:val="24"/>
              </w:rPr>
              <w:t>考試內容</w:t>
            </w:r>
            <w:r>
              <w:rPr>
                <w:rFonts w:ascii="Arial" w:eastAsia="標楷體" w:hAnsi="Arial" w:cs="Arial" w:hint="eastAsia"/>
                <w:szCs w:val="24"/>
              </w:rPr>
              <w:t>:</w:t>
            </w:r>
          </w:p>
          <w:p w:rsidR="00364012" w:rsidRDefault="00364012" w:rsidP="00093621">
            <w:pPr>
              <w:jc w:val="both"/>
              <w:rPr>
                <w:rFonts w:ascii="Arial" w:eastAsia="標楷體" w:hAnsi="Arial" w:cs="Arial"/>
                <w:szCs w:val="24"/>
              </w:rPr>
            </w:pPr>
            <w:r>
              <w:rPr>
                <w:noProof/>
              </w:rPr>
              <w:drawing>
                <wp:inline distT="0" distB="0" distL="0" distR="0" wp14:anchorId="02B732AE" wp14:editId="24C3CCE9">
                  <wp:extent cx="5419725" cy="2095500"/>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19725" cy="2095500"/>
                          </a:xfrm>
                          <a:prstGeom prst="rect">
                            <a:avLst/>
                          </a:prstGeom>
                        </pic:spPr>
                      </pic:pic>
                    </a:graphicData>
                  </a:graphic>
                </wp:inline>
              </w:drawing>
            </w:r>
          </w:p>
          <w:p w:rsidR="001E1EE0" w:rsidRPr="001E1EE0" w:rsidRDefault="001E1EE0" w:rsidP="00364012">
            <w:pPr>
              <w:jc w:val="both"/>
              <w:rPr>
                <w:rFonts w:ascii="Arial" w:eastAsia="標楷體" w:hAnsi="Arial" w:cs="Arial"/>
                <w:color w:val="FF0000"/>
                <w:szCs w:val="24"/>
              </w:rPr>
            </w:pPr>
          </w:p>
        </w:tc>
      </w:tr>
      <w:tr w:rsidR="00607C32" w:rsidRPr="00093621" w:rsidTr="00805F01">
        <w:trPr>
          <w:trHeight w:val="418"/>
          <w:jc w:val="center"/>
        </w:trPr>
        <w:tc>
          <w:tcPr>
            <w:tcW w:w="1447" w:type="dxa"/>
            <w:shd w:val="clear" w:color="auto" w:fill="D9D9D9"/>
            <w:vAlign w:val="center"/>
          </w:tcPr>
          <w:p w:rsidR="00607C32" w:rsidRPr="00093621" w:rsidRDefault="00607C32" w:rsidP="00607C32">
            <w:pPr>
              <w:jc w:val="center"/>
              <w:rPr>
                <w:rFonts w:ascii="Arial" w:eastAsia="標楷體" w:hAnsi="Arial" w:cs="Arial"/>
                <w:szCs w:val="24"/>
              </w:rPr>
            </w:pPr>
            <w:r>
              <w:rPr>
                <w:rFonts w:ascii="Arial" w:eastAsia="標楷體" w:hAnsi="Arial" w:cs="Arial" w:hint="eastAsia"/>
                <w:szCs w:val="24"/>
              </w:rPr>
              <w:lastRenderedPageBreak/>
              <w:t>學習</w:t>
            </w:r>
            <w:r w:rsidR="00FF21E2">
              <w:rPr>
                <w:rFonts w:ascii="Arial" w:eastAsia="標楷體" w:hAnsi="Arial" w:cs="Arial" w:hint="eastAsia"/>
                <w:szCs w:val="24"/>
              </w:rPr>
              <w:t>輔助</w:t>
            </w:r>
            <w:r w:rsidR="00FF21E2">
              <w:rPr>
                <w:rFonts w:ascii="Arial" w:eastAsia="標楷體" w:hAnsi="Arial" w:cs="Arial"/>
                <w:szCs w:val="24"/>
              </w:rPr>
              <w:br/>
            </w:r>
            <w:r>
              <w:rPr>
                <w:rFonts w:ascii="Arial" w:eastAsia="標楷體" w:hAnsi="Arial" w:cs="Arial" w:hint="eastAsia"/>
                <w:szCs w:val="24"/>
              </w:rPr>
              <w:t>資源</w:t>
            </w:r>
          </w:p>
        </w:tc>
        <w:tc>
          <w:tcPr>
            <w:tcW w:w="8249" w:type="dxa"/>
            <w:shd w:val="clear" w:color="auto" w:fill="auto"/>
          </w:tcPr>
          <w:p w:rsidR="00607C32" w:rsidRPr="00FF21E2" w:rsidRDefault="00364012" w:rsidP="00093621">
            <w:pPr>
              <w:jc w:val="both"/>
              <w:rPr>
                <w:rFonts w:ascii="標楷體" w:eastAsia="標楷體" w:hAnsi="標楷體" w:cs="Arial"/>
              </w:rPr>
            </w:pPr>
            <w:r>
              <w:rPr>
                <w:rFonts w:ascii="標楷體" w:eastAsia="標楷體" w:hAnsi="標楷體" w:cs="Arial" w:hint="eastAsia"/>
              </w:rPr>
              <w:t>無</w:t>
            </w:r>
          </w:p>
        </w:tc>
      </w:tr>
      <w:tr w:rsidR="00740958" w:rsidRPr="00093621" w:rsidTr="00805F01">
        <w:trPr>
          <w:trHeight w:val="572"/>
          <w:jc w:val="center"/>
        </w:trPr>
        <w:tc>
          <w:tcPr>
            <w:tcW w:w="1447" w:type="dxa"/>
            <w:shd w:val="clear" w:color="auto" w:fill="D9D9D9"/>
            <w:vAlign w:val="center"/>
          </w:tcPr>
          <w:p w:rsidR="00740958" w:rsidRPr="00093621" w:rsidRDefault="00740958" w:rsidP="00865B38">
            <w:pPr>
              <w:jc w:val="center"/>
              <w:rPr>
                <w:rFonts w:ascii="Arial" w:eastAsia="標楷體" w:hAnsi="Arial" w:cs="Arial"/>
                <w:szCs w:val="24"/>
              </w:rPr>
            </w:pPr>
            <w:r>
              <w:rPr>
                <w:rFonts w:ascii="Arial" w:eastAsia="標楷體" w:hAnsi="Arial" w:cs="Arial" w:hint="eastAsia"/>
                <w:szCs w:val="24"/>
              </w:rPr>
              <w:t>參考與延伸學習資料</w:t>
            </w:r>
          </w:p>
        </w:tc>
        <w:tc>
          <w:tcPr>
            <w:tcW w:w="8249" w:type="dxa"/>
            <w:shd w:val="clear" w:color="auto" w:fill="auto"/>
          </w:tcPr>
          <w:p w:rsidR="00865B38" w:rsidRPr="00093621" w:rsidRDefault="00364012" w:rsidP="00093621">
            <w:pPr>
              <w:jc w:val="both"/>
              <w:rPr>
                <w:rFonts w:ascii="Arial" w:eastAsia="標楷體" w:hAnsi="Arial" w:cs="Arial"/>
                <w:szCs w:val="24"/>
              </w:rPr>
            </w:pPr>
            <w:r w:rsidRPr="00364012">
              <w:rPr>
                <w:rFonts w:ascii="Arial" w:eastAsia="標楷體" w:hAnsi="Arial" w:cs="Arial"/>
                <w:szCs w:val="24"/>
              </w:rPr>
              <w:t>http://www.hmwu.idv.tw/index.php/r-software</w:t>
            </w:r>
          </w:p>
        </w:tc>
      </w:tr>
    </w:tbl>
    <w:p w:rsidR="00555000" w:rsidRPr="0015644A" w:rsidRDefault="00093621" w:rsidP="00CE7E5F">
      <w:pPr>
        <w:snapToGrid w:val="0"/>
        <w:rPr>
          <w:rFonts w:ascii="Arial" w:eastAsia="標楷體" w:hAnsi="Arial" w:cs="Arial"/>
          <w:b/>
          <w:sz w:val="26"/>
          <w:szCs w:val="26"/>
        </w:rPr>
      </w:pPr>
      <w:r w:rsidRPr="0015644A">
        <w:rPr>
          <w:rFonts w:ascii="Arial" w:eastAsia="標楷體" w:hAnsi="Arial" w:cs="Arial" w:hint="eastAsia"/>
          <w:b/>
          <w:sz w:val="26"/>
          <w:szCs w:val="26"/>
        </w:rPr>
        <w:t>教學設計</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441"/>
        <w:gridCol w:w="3119"/>
        <w:gridCol w:w="3349"/>
      </w:tblGrid>
      <w:tr w:rsidR="00093621" w:rsidRPr="00D6029B" w:rsidTr="0015644A">
        <w:trPr>
          <w:trHeight w:val="468"/>
          <w:jc w:val="center"/>
        </w:trPr>
        <w:tc>
          <w:tcPr>
            <w:tcW w:w="767" w:type="dxa"/>
            <w:shd w:val="clear" w:color="auto" w:fill="D9D9D9" w:themeFill="background1" w:themeFillShade="D9"/>
            <w:vAlign w:val="center"/>
          </w:tcPr>
          <w:p w:rsidR="00093621" w:rsidRPr="00805F01" w:rsidRDefault="00093621" w:rsidP="009D69DE">
            <w:pPr>
              <w:jc w:val="center"/>
              <w:rPr>
                <w:rFonts w:eastAsia="標楷體"/>
                <w:b/>
                <w:bCs/>
                <w:color w:val="000000"/>
              </w:rPr>
            </w:pPr>
            <w:r w:rsidRPr="00805F01">
              <w:rPr>
                <w:rFonts w:eastAsia="標楷體"/>
                <w:b/>
                <w:bCs/>
                <w:color w:val="000000"/>
              </w:rPr>
              <w:t>週</w:t>
            </w:r>
            <w:r w:rsidR="009D69DE">
              <w:rPr>
                <w:rFonts w:eastAsia="標楷體" w:hint="eastAsia"/>
                <w:b/>
                <w:bCs/>
                <w:color w:val="000000"/>
              </w:rPr>
              <w:t>別</w:t>
            </w:r>
          </w:p>
        </w:tc>
        <w:tc>
          <w:tcPr>
            <w:tcW w:w="2441" w:type="dxa"/>
            <w:shd w:val="clear" w:color="auto" w:fill="D9D9D9" w:themeFill="background1" w:themeFillShade="D9"/>
            <w:vAlign w:val="center"/>
          </w:tcPr>
          <w:p w:rsidR="00093621" w:rsidRPr="00805F01" w:rsidRDefault="00093621" w:rsidP="00805F01">
            <w:pPr>
              <w:jc w:val="center"/>
              <w:rPr>
                <w:rFonts w:eastAsia="標楷體"/>
                <w:b/>
                <w:bCs/>
                <w:color w:val="000000"/>
              </w:rPr>
            </w:pPr>
            <w:r w:rsidRPr="00805F01">
              <w:rPr>
                <w:rFonts w:eastAsia="標楷體"/>
                <w:b/>
                <w:bCs/>
                <w:color w:val="000000"/>
              </w:rPr>
              <w:t>課程單元</w:t>
            </w:r>
            <w:r w:rsidRPr="00805F01">
              <w:rPr>
                <w:rFonts w:eastAsia="標楷體" w:hint="eastAsia"/>
                <w:b/>
                <w:bCs/>
                <w:color w:val="000000"/>
              </w:rPr>
              <w:t>名稱</w:t>
            </w:r>
          </w:p>
        </w:tc>
        <w:tc>
          <w:tcPr>
            <w:tcW w:w="3119" w:type="dxa"/>
            <w:shd w:val="clear" w:color="auto" w:fill="D9D9D9" w:themeFill="background1" w:themeFillShade="D9"/>
            <w:vAlign w:val="center"/>
          </w:tcPr>
          <w:p w:rsidR="00093621" w:rsidRPr="00805F01" w:rsidRDefault="00093621" w:rsidP="00805F01">
            <w:pPr>
              <w:jc w:val="center"/>
              <w:rPr>
                <w:rFonts w:eastAsia="標楷體"/>
                <w:b/>
                <w:bCs/>
                <w:color w:val="000000"/>
              </w:rPr>
            </w:pPr>
            <w:r w:rsidRPr="00805F01">
              <w:rPr>
                <w:rFonts w:eastAsia="標楷體" w:hint="eastAsia"/>
                <w:b/>
                <w:bCs/>
                <w:color w:val="000000"/>
              </w:rPr>
              <w:t>學習</w:t>
            </w:r>
            <w:r w:rsidRPr="00805F01">
              <w:rPr>
                <w:rFonts w:eastAsia="標楷體"/>
                <w:b/>
                <w:bCs/>
                <w:color w:val="000000"/>
              </w:rPr>
              <w:t>目標</w:t>
            </w:r>
          </w:p>
        </w:tc>
        <w:tc>
          <w:tcPr>
            <w:tcW w:w="3349" w:type="dxa"/>
            <w:shd w:val="clear" w:color="auto" w:fill="D9D9D9" w:themeFill="background1" w:themeFillShade="D9"/>
            <w:vAlign w:val="center"/>
          </w:tcPr>
          <w:p w:rsidR="00093621" w:rsidRPr="00805F01" w:rsidRDefault="00FF21E2" w:rsidP="00805F01">
            <w:pPr>
              <w:jc w:val="center"/>
              <w:rPr>
                <w:rFonts w:eastAsia="標楷體"/>
                <w:b/>
                <w:bCs/>
                <w:color w:val="000000"/>
              </w:rPr>
            </w:pPr>
            <w:r w:rsidRPr="00805F01">
              <w:rPr>
                <w:rFonts w:eastAsia="標楷體" w:hint="eastAsia"/>
                <w:b/>
                <w:bCs/>
                <w:color w:val="000000"/>
              </w:rPr>
              <w:t>教學設計重點</w:t>
            </w:r>
          </w:p>
        </w:tc>
      </w:tr>
      <w:tr w:rsidR="00093621" w:rsidRPr="00D6029B" w:rsidTr="00805F01">
        <w:trPr>
          <w:jc w:val="center"/>
        </w:trPr>
        <w:tc>
          <w:tcPr>
            <w:tcW w:w="767" w:type="dxa"/>
            <w:shd w:val="clear" w:color="auto" w:fill="auto"/>
          </w:tcPr>
          <w:p w:rsidR="00093621" w:rsidRPr="00415BCB" w:rsidRDefault="00364012" w:rsidP="009D69DE">
            <w:pPr>
              <w:pStyle w:val="aa"/>
              <w:ind w:leftChars="0" w:left="0"/>
              <w:jc w:val="center"/>
              <w:rPr>
                <w:rFonts w:ascii="Times New Roman" w:eastAsia="標楷體" w:hAnsi="Times New Roman"/>
                <w:bCs/>
                <w:color w:val="000000"/>
              </w:rPr>
            </w:pPr>
            <w:r w:rsidRPr="00415BCB">
              <w:rPr>
                <w:rFonts w:ascii="Times New Roman" w:eastAsia="標楷體" w:hAnsi="Times New Roman"/>
                <w:bCs/>
                <w:color w:val="000000"/>
              </w:rPr>
              <w:t>14</w:t>
            </w:r>
          </w:p>
        </w:tc>
        <w:tc>
          <w:tcPr>
            <w:tcW w:w="2441" w:type="dxa"/>
            <w:shd w:val="clear" w:color="auto" w:fill="auto"/>
          </w:tcPr>
          <w:p w:rsidR="00093621" w:rsidRPr="00415BCB" w:rsidRDefault="00364012" w:rsidP="00805F01">
            <w:pPr>
              <w:rPr>
                <w:rFonts w:ascii="Times New Roman" w:eastAsia="標楷體" w:hAnsi="Times New Roman"/>
                <w:color w:val="000000"/>
              </w:rPr>
            </w:pPr>
            <w:r w:rsidRPr="00415BCB">
              <w:rPr>
                <w:rFonts w:ascii="Times New Roman" w:eastAsia="標楷體" w:hAnsi="Times New Roman"/>
                <w:color w:val="000000"/>
              </w:rPr>
              <w:t>Discrete and continuous random variables</w:t>
            </w:r>
          </w:p>
        </w:tc>
        <w:tc>
          <w:tcPr>
            <w:tcW w:w="3119" w:type="dxa"/>
            <w:shd w:val="clear" w:color="auto" w:fill="auto"/>
          </w:tcPr>
          <w:p w:rsidR="00093621" w:rsidRPr="00415BCB" w:rsidRDefault="00A82459" w:rsidP="00805F01">
            <w:pPr>
              <w:rPr>
                <w:rFonts w:ascii="Times New Roman" w:eastAsia="標楷體" w:hAnsi="Times New Roman"/>
                <w:color w:val="000000"/>
              </w:rPr>
            </w:pPr>
            <w:r w:rsidRPr="00415BCB">
              <w:rPr>
                <w:rFonts w:ascii="Times New Roman" w:eastAsia="標楷體" w:hAnsi="Times New Roman"/>
                <w:color w:val="000000"/>
              </w:rPr>
              <w:t>Probability distributions</w:t>
            </w:r>
          </w:p>
        </w:tc>
        <w:tc>
          <w:tcPr>
            <w:tcW w:w="3349" w:type="dxa"/>
            <w:shd w:val="clear" w:color="auto" w:fill="auto"/>
          </w:tcPr>
          <w:p w:rsidR="00093621" w:rsidRPr="00415BCB" w:rsidRDefault="00A82459" w:rsidP="00805F01">
            <w:pPr>
              <w:rPr>
                <w:rFonts w:ascii="Times New Roman" w:eastAsia="標楷體" w:hAnsi="Times New Roman"/>
                <w:color w:val="000000"/>
              </w:rPr>
            </w:pPr>
            <w:r w:rsidRPr="00415BCB">
              <w:rPr>
                <w:rFonts w:ascii="Times New Roman" w:eastAsia="標楷體" w:hAnsi="Times New Roman"/>
                <w:color w:val="000000"/>
              </w:rPr>
              <w:t>繪製不同分配的圖形</w:t>
            </w:r>
            <w:r w:rsidR="00D964A6">
              <w:rPr>
                <w:rFonts w:ascii="新細明體" w:hAnsi="新細明體" w:hint="eastAsia"/>
                <w:color w:val="000000"/>
              </w:rPr>
              <w:t>，</w:t>
            </w:r>
            <w:r w:rsidRPr="00415BCB">
              <w:rPr>
                <w:rFonts w:ascii="Times New Roman" w:eastAsia="標楷體" w:hAnsi="Times New Roman"/>
                <w:color w:val="000000"/>
              </w:rPr>
              <w:t>並透過參數的轉換觀察圖形的變化</w:t>
            </w:r>
            <w:r w:rsidR="00D964A6">
              <w:rPr>
                <w:rFonts w:ascii="新細明體" w:hAnsi="新細明體" w:hint="eastAsia"/>
                <w:color w:val="000000"/>
              </w:rPr>
              <w:t>。</w:t>
            </w:r>
          </w:p>
        </w:tc>
      </w:tr>
      <w:tr w:rsidR="00093621" w:rsidRPr="00D6029B" w:rsidTr="0015644A">
        <w:trPr>
          <w:jc w:val="center"/>
        </w:trPr>
        <w:tc>
          <w:tcPr>
            <w:tcW w:w="767" w:type="dxa"/>
            <w:shd w:val="clear" w:color="auto" w:fill="F2F2F2" w:themeFill="background1" w:themeFillShade="F2"/>
          </w:tcPr>
          <w:p w:rsidR="00093621" w:rsidRPr="00415BCB" w:rsidRDefault="00364012" w:rsidP="009D69DE">
            <w:pPr>
              <w:pStyle w:val="aa"/>
              <w:ind w:leftChars="0" w:left="0"/>
              <w:jc w:val="center"/>
              <w:rPr>
                <w:rFonts w:ascii="Times New Roman" w:eastAsia="標楷體" w:hAnsi="Times New Roman"/>
                <w:bCs/>
                <w:color w:val="000000"/>
              </w:rPr>
            </w:pPr>
            <w:r w:rsidRPr="00415BCB">
              <w:rPr>
                <w:rFonts w:ascii="Times New Roman" w:eastAsia="標楷體" w:hAnsi="Times New Roman"/>
                <w:bCs/>
                <w:color w:val="000000"/>
              </w:rPr>
              <w:t>15</w:t>
            </w:r>
          </w:p>
        </w:tc>
        <w:tc>
          <w:tcPr>
            <w:tcW w:w="2441" w:type="dxa"/>
            <w:shd w:val="clear" w:color="auto" w:fill="F2F2F2" w:themeFill="background1" w:themeFillShade="F2"/>
          </w:tcPr>
          <w:p w:rsidR="00093621" w:rsidRPr="00415BCB" w:rsidRDefault="00364012" w:rsidP="00805F01">
            <w:pPr>
              <w:rPr>
                <w:rFonts w:ascii="Times New Roman" w:eastAsia="標楷體" w:hAnsi="Times New Roman"/>
                <w:color w:val="000000"/>
              </w:rPr>
            </w:pPr>
            <w:r w:rsidRPr="00415BCB">
              <w:rPr>
                <w:rFonts w:ascii="Times New Roman" w:eastAsia="標楷體" w:hAnsi="Times New Roman"/>
                <w:color w:val="000000"/>
              </w:rPr>
              <w:t>Function of random variables</w:t>
            </w:r>
          </w:p>
        </w:tc>
        <w:tc>
          <w:tcPr>
            <w:tcW w:w="3119" w:type="dxa"/>
            <w:shd w:val="clear" w:color="auto" w:fill="F2F2F2" w:themeFill="background1" w:themeFillShade="F2"/>
          </w:tcPr>
          <w:p w:rsidR="00093621" w:rsidRPr="00415BCB" w:rsidRDefault="00A82459" w:rsidP="00A82459">
            <w:pPr>
              <w:rPr>
                <w:rFonts w:ascii="Times New Roman" w:eastAsia="標楷體" w:hAnsi="Times New Roman"/>
                <w:color w:val="000000"/>
              </w:rPr>
            </w:pPr>
            <w:r w:rsidRPr="00415BCB">
              <w:rPr>
                <w:rFonts w:ascii="Times New Roman" w:eastAsia="標楷體" w:hAnsi="Times New Roman"/>
                <w:color w:val="000000"/>
              </w:rPr>
              <w:t>Finding the Probability distributions</w:t>
            </w:r>
          </w:p>
        </w:tc>
        <w:tc>
          <w:tcPr>
            <w:tcW w:w="3349" w:type="dxa"/>
            <w:shd w:val="clear" w:color="auto" w:fill="F2F2F2" w:themeFill="background1" w:themeFillShade="F2"/>
          </w:tcPr>
          <w:p w:rsidR="00093621" w:rsidRPr="00D964A6" w:rsidRDefault="00A82459" w:rsidP="00805F01">
            <w:pPr>
              <w:rPr>
                <w:rFonts w:ascii="標楷體" w:eastAsia="標楷體" w:hAnsi="標楷體"/>
                <w:color w:val="000000"/>
              </w:rPr>
            </w:pPr>
            <w:r w:rsidRPr="00D964A6">
              <w:rPr>
                <w:rFonts w:ascii="標楷體" w:eastAsia="標楷體" w:hAnsi="標楷體"/>
                <w:color w:val="000000"/>
              </w:rPr>
              <w:t>透過抽樣</w:t>
            </w:r>
            <w:r w:rsidR="00D964A6" w:rsidRPr="00D964A6">
              <w:rPr>
                <w:rFonts w:ascii="標楷體" w:eastAsia="標楷體" w:hAnsi="標楷體" w:hint="eastAsia"/>
                <w:color w:val="000000"/>
              </w:rPr>
              <w:t>設計</w:t>
            </w:r>
            <w:r w:rsidRPr="00D964A6">
              <w:rPr>
                <w:rFonts w:ascii="標楷體" w:eastAsia="標楷體" w:hAnsi="標楷體"/>
                <w:color w:val="000000"/>
              </w:rPr>
              <w:t>模擬不同</w:t>
            </w:r>
            <w:r w:rsidR="00D964A6" w:rsidRPr="00D964A6">
              <w:rPr>
                <w:rFonts w:ascii="標楷體" w:eastAsia="標楷體" w:hAnsi="標楷體" w:hint="eastAsia"/>
                <w:color w:val="000000"/>
              </w:rPr>
              <w:t>機率</w:t>
            </w:r>
            <w:r w:rsidRPr="00D964A6">
              <w:rPr>
                <w:rFonts w:ascii="標楷體" w:eastAsia="標楷體" w:hAnsi="標楷體"/>
                <w:color w:val="000000"/>
              </w:rPr>
              <w:t>分配</w:t>
            </w:r>
            <w:r w:rsidR="00D964A6" w:rsidRPr="00D964A6">
              <w:rPr>
                <w:rFonts w:ascii="標楷體" w:eastAsia="標楷體" w:hAnsi="標楷體" w:hint="eastAsia"/>
                <w:color w:val="000000"/>
              </w:rPr>
              <w:t>，並</w:t>
            </w:r>
            <w:r w:rsidRPr="00D964A6">
              <w:rPr>
                <w:rFonts w:ascii="標楷體" w:eastAsia="標楷體" w:hAnsi="標楷體"/>
                <w:color w:val="000000"/>
              </w:rPr>
              <w:t>進行隨機變數函數的轉換</w:t>
            </w:r>
          </w:p>
        </w:tc>
      </w:tr>
      <w:tr w:rsidR="00093621" w:rsidRPr="00D6029B" w:rsidTr="00805F01">
        <w:trPr>
          <w:jc w:val="center"/>
        </w:trPr>
        <w:tc>
          <w:tcPr>
            <w:tcW w:w="767" w:type="dxa"/>
            <w:shd w:val="clear" w:color="auto" w:fill="auto"/>
          </w:tcPr>
          <w:p w:rsidR="00093621" w:rsidRPr="00415BCB" w:rsidRDefault="00364012" w:rsidP="009D69DE">
            <w:pPr>
              <w:pStyle w:val="aa"/>
              <w:ind w:leftChars="0" w:left="0"/>
              <w:jc w:val="center"/>
              <w:rPr>
                <w:rFonts w:ascii="Times New Roman" w:eastAsia="標楷體" w:hAnsi="Times New Roman"/>
                <w:bCs/>
                <w:color w:val="000000"/>
              </w:rPr>
            </w:pPr>
            <w:r w:rsidRPr="00415BCB">
              <w:rPr>
                <w:rFonts w:ascii="Times New Roman" w:eastAsia="標楷體" w:hAnsi="Times New Roman"/>
                <w:bCs/>
                <w:color w:val="000000"/>
              </w:rPr>
              <w:t>16</w:t>
            </w:r>
          </w:p>
        </w:tc>
        <w:tc>
          <w:tcPr>
            <w:tcW w:w="2441" w:type="dxa"/>
            <w:shd w:val="clear" w:color="auto" w:fill="auto"/>
          </w:tcPr>
          <w:p w:rsidR="00093621" w:rsidRPr="00415BCB" w:rsidRDefault="00364012" w:rsidP="00805F01">
            <w:pPr>
              <w:rPr>
                <w:rFonts w:ascii="Times New Roman" w:eastAsia="標楷體" w:hAnsi="Times New Roman"/>
                <w:color w:val="000000"/>
              </w:rPr>
            </w:pPr>
            <w:r w:rsidRPr="00415BCB">
              <w:rPr>
                <w:rFonts w:ascii="Times New Roman" w:eastAsia="標楷體" w:hAnsi="Times New Roman"/>
                <w:color w:val="000000"/>
              </w:rPr>
              <w:t>Properties of point estimators</w:t>
            </w:r>
          </w:p>
        </w:tc>
        <w:tc>
          <w:tcPr>
            <w:tcW w:w="3119" w:type="dxa"/>
            <w:shd w:val="clear" w:color="auto" w:fill="auto"/>
          </w:tcPr>
          <w:p w:rsidR="00093621" w:rsidRPr="00415BCB" w:rsidRDefault="00A82459" w:rsidP="00805F01">
            <w:pPr>
              <w:rPr>
                <w:rFonts w:ascii="Times New Roman" w:eastAsia="標楷體" w:hAnsi="Times New Roman"/>
                <w:color w:val="000000"/>
              </w:rPr>
            </w:pPr>
            <w:r w:rsidRPr="00415BCB">
              <w:rPr>
                <w:rFonts w:ascii="Times New Roman" w:eastAsia="標楷體" w:hAnsi="Times New Roman"/>
                <w:color w:val="000000"/>
              </w:rPr>
              <w:t>Consistent estimator</w:t>
            </w:r>
          </w:p>
        </w:tc>
        <w:tc>
          <w:tcPr>
            <w:tcW w:w="3349" w:type="dxa"/>
            <w:shd w:val="clear" w:color="auto" w:fill="auto"/>
          </w:tcPr>
          <w:p w:rsidR="00093621" w:rsidRPr="00415BCB" w:rsidRDefault="00D964A6" w:rsidP="00415BCB">
            <w:pPr>
              <w:rPr>
                <w:rFonts w:ascii="Times New Roman" w:eastAsia="標楷體" w:hAnsi="Times New Roman"/>
                <w:color w:val="000000"/>
              </w:rPr>
            </w:pPr>
            <w:r>
              <w:rPr>
                <w:rFonts w:ascii="Times New Roman" w:eastAsia="標楷體" w:hAnsi="Times New Roman"/>
                <w:color w:val="000000"/>
              </w:rPr>
              <w:t>透過不同樣本數的</w:t>
            </w:r>
            <w:r>
              <w:rPr>
                <w:rFonts w:ascii="Times New Roman" w:eastAsia="標楷體" w:hAnsi="Times New Roman" w:hint="eastAsia"/>
                <w:color w:val="000000"/>
              </w:rPr>
              <w:t>設計</w:t>
            </w:r>
            <w:r>
              <w:rPr>
                <w:rFonts w:ascii="新細明體" w:hAnsi="新細明體" w:hint="eastAsia"/>
                <w:color w:val="000000"/>
              </w:rPr>
              <w:t>，</w:t>
            </w:r>
            <w:r w:rsidR="00415BCB" w:rsidRPr="00415BCB">
              <w:rPr>
                <w:rFonts w:ascii="Times New Roman" w:eastAsia="標楷體" w:hAnsi="Times New Roman"/>
                <w:color w:val="000000"/>
              </w:rPr>
              <w:t>了解機率收斂的意義</w:t>
            </w:r>
            <w:r>
              <w:rPr>
                <w:rFonts w:ascii="新細明體" w:hAnsi="新細明體" w:hint="eastAsia"/>
                <w:color w:val="000000"/>
              </w:rPr>
              <w:t>。</w:t>
            </w:r>
          </w:p>
        </w:tc>
      </w:tr>
      <w:tr w:rsidR="00093621" w:rsidRPr="00D6029B" w:rsidTr="0015644A">
        <w:trPr>
          <w:jc w:val="center"/>
        </w:trPr>
        <w:tc>
          <w:tcPr>
            <w:tcW w:w="767" w:type="dxa"/>
            <w:shd w:val="clear" w:color="auto" w:fill="F2F2F2" w:themeFill="background1" w:themeFillShade="F2"/>
          </w:tcPr>
          <w:p w:rsidR="00093621" w:rsidRPr="00415BCB" w:rsidRDefault="00364012" w:rsidP="009D69DE">
            <w:pPr>
              <w:pStyle w:val="aa"/>
              <w:ind w:leftChars="0" w:left="0"/>
              <w:jc w:val="center"/>
              <w:rPr>
                <w:rFonts w:ascii="Times New Roman" w:eastAsia="標楷體" w:hAnsi="Times New Roman"/>
                <w:bCs/>
                <w:color w:val="000000"/>
              </w:rPr>
            </w:pPr>
            <w:r w:rsidRPr="00415BCB">
              <w:rPr>
                <w:rFonts w:ascii="Times New Roman" w:eastAsia="標楷體" w:hAnsi="Times New Roman"/>
                <w:bCs/>
                <w:color w:val="000000"/>
              </w:rPr>
              <w:t>17</w:t>
            </w:r>
          </w:p>
        </w:tc>
        <w:tc>
          <w:tcPr>
            <w:tcW w:w="2441" w:type="dxa"/>
            <w:shd w:val="clear" w:color="auto" w:fill="F2F2F2" w:themeFill="background1" w:themeFillShade="F2"/>
          </w:tcPr>
          <w:p w:rsidR="00093621" w:rsidRPr="00415BCB" w:rsidRDefault="00364012" w:rsidP="00805F01">
            <w:pPr>
              <w:rPr>
                <w:rFonts w:ascii="Times New Roman" w:eastAsia="標楷體" w:hAnsi="Times New Roman"/>
                <w:color w:val="000000"/>
              </w:rPr>
            </w:pPr>
            <w:r w:rsidRPr="00415BCB">
              <w:rPr>
                <w:rFonts w:ascii="Times New Roman" w:eastAsia="標楷體" w:hAnsi="Times New Roman"/>
                <w:color w:val="000000"/>
              </w:rPr>
              <w:t>Central limit theorem</w:t>
            </w:r>
          </w:p>
        </w:tc>
        <w:tc>
          <w:tcPr>
            <w:tcW w:w="3119" w:type="dxa"/>
            <w:shd w:val="clear" w:color="auto" w:fill="F2F2F2" w:themeFill="background1" w:themeFillShade="F2"/>
          </w:tcPr>
          <w:p w:rsidR="00093621" w:rsidRPr="00415BCB" w:rsidRDefault="00A82459" w:rsidP="00805F01">
            <w:pPr>
              <w:rPr>
                <w:rFonts w:ascii="Times New Roman" w:eastAsia="標楷體" w:hAnsi="Times New Roman"/>
                <w:color w:val="000000"/>
              </w:rPr>
            </w:pPr>
            <w:r w:rsidRPr="00415BCB">
              <w:rPr>
                <w:rFonts w:ascii="Times New Roman" w:eastAsia="標楷體" w:hAnsi="Times New Roman"/>
                <w:color w:val="000000"/>
              </w:rPr>
              <w:t>Central limit theorem</w:t>
            </w:r>
          </w:p>
        </w:tc>
        <w:tc>
          <w:tcPr>
            <w:tcW w:w="3349" w:type="dxa"/>
            <w:shd w:val="clear" w:color="auto" w:fill="F2F2F2" w:themeFill="background1" w:themeFillShade="F2"/>
          </w:tcPr>
          <w:p w:rsidR="00093621" w:rsidRPr="00415BCB" w:rsidRDefault="00415BCB" w:rsidP="00415BCB">
            <w:pPr>
              <w:rPr>
                <w:rFonts w:ascii="Times New Roman" w:eastAsia="標楷體" w:hAnsi="Times New Roman"/>
                <w:color w:val="000000"/>
              </w:rPr>
            </w:pPr>
            <w:r w:rsidRPr="00415BCB">
              <w:rPr>
                <w:rFonts w:ascii="Times New Roman" w:eastAsia="標楷體" w:hAnsi="Times New Roman"/>
                <w:color w:val="000000"/>
              </w:rPr>
              <w:t>透過抽樣設計驗證中央極限定理</w:t>
            </w:r>
            <w:r w:rsidR="00D964A6">
              <w:rPr>
                <w:rFonts w:ascii="新細明體" w:hAnsi="新細明體" w:hint="eastAsia"/>
                <w:color w:val="000000"/>
              </w:rPr>
              <w:t>。</w:t>
            </w:r>
          </w:p>
        </w:tc>
      </w:tr>
      <w:tr w:rsidR="00093621" w:rsidRPr="00D6029B" w:rsidTr="00805F01">
        <w:trPr>
          <w:jc w:val="center"/>
        </w:trPr>
        <w:tc>
          <w:tcPr>
            <w:tcW w:w="767" w:type="dxa"/>
            <w:shd w:val="clear" w:color="auto" w:fill="auto"/>
          </w:tcPr>
          <w:p w:rsidR="00093621" w:rsidRPr="007A43AE" w:rsidRDefault="00093621" w:rsidP="009D69DE">
            <w:pPr>
              <w:pStyle w:val="aa"/>
              <w:ind w:leftChars="0" w:left="0"/>
              <w:jc w:val="center"/>
              <w:rPr>
                <w:rFonts w:ascii="Times New Roman" w:eastAsia="標楷體" w:hAnsi="Times New Roman"/>
                <w:b/>
                <w:bCs/>
                <w:color w:val="000000"/>
              </w:rPr>
            </w:pPr>
          </w:p>
        </w:tc>
        <w:tc>
          <w:tcPr>
            <w:tcW w:w="2441" w:type="dxa"/>
            <w:shd w:val="clear" w:color="auto" w:fill="auto"/>
          </w:tcPr>
          <w:p w:rsidR="00093621" w:rsidRPr="00805F01" w:rsidRDefault="00093621" w:rsidP="00805F01">
            <w:pPr>
              <w:rPr>
                <w:rFonts w:eastAsia="標楷體"/>
                <w:color w:val="000000"/>
              </w:rPr>
            </w:pPr>
          </w:p>
        </w:tc>
        <w:tc>
          <w:tcPr>
            <w:tcW w:w="3119" w:type="dxa"/>
            <w:shd w:val="clear" w:color="auto" w:fill="auto"/>
          </w:tcPr>
          <w:p w:rsidR="00093621" w:rsidRPr="00805F01" w:rsidRDefault="00093621" w:rsidP="00805F01">
            <w:pPr>
              <w:rPr>
                <w:rFonts w:eastAsia="標楷體"/>
                <w:color w:val="000000"/>
              </w:rPr>
            </w:pPr>
          </w:p>
        </w:tc>
        <w:tc>
          <w:tcPr>
            <w:tcW w:w="3349" w:type="dxa"/>
            <w:shd w:val="clear" w:color="auto" w:fill="auto"/>
          </w:tcPr>
          <w:p w:rsidR="00093621" w:rsidRPr="00805F01" w:rsidRDefault="00093621" w:rsidP="00805F01">
            <w:pPr>
              <w:rPr>
                <w:rFonts w:eastAsia="標楷體"/>
                <w:color w:val="000000"/>
              </w:rPr>
            </w:pPr>
          </w:p>
        </w:tc>
      </w:tr>
      <w:tr w:rsidR="00093621" w:rsidRPr="00D6029B" w:rsidTr="0015644A">
        <w:trPr>
          <w:jc w:val="center"/>
        </w:trPr>
        <w:tc>
          <w:tcPr>
            <w:tcW w:w="767" w:type="dxa"/>
            <w:shd w:val="clear" w:color="auto" w:fill="F2F2F2" w:themeFill="background1" w:themeFillShade="F2"/>
          </w:tcPr>
          <w:p w:rsidR="00093621" w:rsidRPr="007A43AE" w:rsidRDefault="00093621" w:rsidP="009D69DE">
            <w:pPr>
              <w:pStyle w:val="aa"/>
              <w:ind w:leftChars="0" w:left="0"/>
              <w:jc w:val="center"/>
              <w:rPr>
                <w:rFonts w:ascii="Times New Roman" w:eastAsia="標楷體" w:hAnsi="Times New Roman"/>
                <w:b/>
                <w:bCs/>
                <w:color w:val="000000"/>
              </w:rPr>
            </w:pPr>
          </w:p>
        </w:tc>
        <w:tc>
          <w:tcPr>
            <w:tcW w:w="2441" w:type="dxa"/>
            <w:shd w:val="clear" w:color="auto" w:fill="F2F2F2" w:themeFill="background1" w:themeFillShade="F2"/>
          </w:tcPr>
          <w:p w:rsidR="00093621" w:rsidRPr="00805F01" w:rsidRDefault="00093621" w:rsidP="00805F01">
            <w:pPr>
              <w:rPr>
                <w:rFonts w:eastAsia="標楷體"/>
                <w:color w:val="000000"/>
              </w:rPr>
            </w:pPr>
          </w:p>
        </w:tc>
        <w:tc>
          <w:tcPr>
            <w:tcW w:w="3119" w:type="dxa"/>
            <w:shd w:val="clear" w:color="auto" w:fill="F2F2F2" w:themeFill="background1" w:themeFillShade="F2"/>
          </w:tcPr>
          <w:p w:rsidR="00093621" w:rsidRPr="00805F01" w:rsidRDefault="00093621" w:rsidP="00805F01">
            <w:pPr>
              <w:rPr>
                <w:rFonts w:eastAsia="標楷體"/>
                <w:color w:val="000000"/>
              </w:rPr>
            </w:pPr>
          </w:p>
        </w:tc>
        <w:tc>
          <w:tcPr>
            <w:tcW w:w="3349" w:type="dxa"/>
            <w:shd w:val="clear" w:color="auto" w:fill="F2F2F2" w:themeFill="background1" w:themeFillShade="F2"/>
          </w:tcPr>
          <w:p w:rsidR="00093621" w:rsidRPr="00805F01" w:rsidRDefault="00093621" w:rsidP="00805F01">
            <w:pPr>
              <w:rPr>
                <w:rFonts w:eastAsia="標楷體"/>
                <w:color w:val="000000"/>
              </w:rPr>
            </w:pPr>
          </w:p>
        </w:tc>
      </w:tr>
      <w:tr w:rsidR="00093621" w:rsidRPr="00D6029B" w:rsidTr="00805F01">
        <w:trPr>
          <w:jc w:val="center"/>
        </w:trPr>
        <w:tc>
          <w:tcPr>
            <w:tcW w:w="767" w:type="dxa"/>
            <w:shd w:val="clear" w:color="auto" w:fill="auto"/>
          </w:tcPr>
          <w:p w:rsidR="00093621" w:rsidRPr="007A43AE" w:rsidRDefault="00093621" w:rsidP="009D69DE">
            <w:pPr>
              <w:pStyle w:val="aa"/>
              <w:ind w:leftChars="0" w:left="0"/>
              <w:jc w:val="center"/>
              <w:rPr>
                <w:rFonts w:ascii="Times New Roman" w:eastAsia="標楷體" w:hAnsi="Times New Roman"/>
                <w:b/>
                <w:bCs/>
                <w:color w:val="000000"/>
              </w:rPr>
            </w:pPr>
          </w:p>
        </w:tc>
        <w:tc>
          <w:tcPr>
            <w:tcW w:w="2441" w:type="dxa"/>
            <w:shd w:val="clear" w:color="auto" w:fill="auto"/>
          </w:tcPr>
          <w:p w:rsidR="00093621" w:rsidRPr="00805F01" w:rsidRDefault="00093621" w:rsidP="00805F01">
            <w:pPr>
              <w:rPr>
                <w:rFonts w:eastAsia="標楷體"/>
                <w:color w:val="000000"/>
              </w:rPr>
            </w:pPr>
          </w:p>
        </w:tc>
        <w:tc>
          <w:tcPr>
            <w:tcW w:w="3119" w:type="dxa"/>
            <w:shd w:val="clear" w:color="auto" w:fill="auto"/>
          </w:tcPr>
          <w:p w:rsidR="00093621" w:rsidRPr="00805F01" w:rsidRDefault="00093621" w:rsidP="00805F01">
            <w:pPr>
              <w:rPr>
                <w:rFonts w:eastAsia="標楷體"/>
                <w:color w:val="000000"/>
              </w:rPr>
            </w:pPr>
          </w:p>
        </w:tc>
        <w:tc>
          <w:tcPr>
            <w:tcW w:w="3349" w:type="dxa"/>
            <w:shd w:val="clear" w:color="auto" w:fill="auto"/>
          </w:tcPr>
          <w:p w:rsidR="00093621" w:rsidRPr="00805F01" w:rsidRDefault="00093621" w:rsidP="00805F01">
            <w:pPr>
              <w:rPr>
                <w:rFonts w:eastAsia="標楷體"/>
                <w:color w:val="000000"/>
              </w:rPr>
            </w:pPr>
          </w:p>
        </w:tc>
      </w:tr>
      <w:tr w:rsidR="00093621" w:rsidRPr="00D6029B" w:rsidTr="0015644A">
        <w:trPr>
          <w:jc w:val="center"/>
        </w:trPr>
        <w:tc>
          <w:tcPr>
            <w:tcW w:w="767" w:type="dxa"/>
            <w:shd w:val="clear" w:color="auto" w:fill="F2F2F2" w:themeFill="background1" w:themeFillShade="F2"/>
          </w:tcPr>
          <w:p w:rsidR="00093621" w:rsidRPr="007A43AE" w:rsidRDefault="00093621" w:rsidP="009D69DE">
            <w:pPr>
              <w:pStyle w:val="aa"/>
              <w:ind w:leftChars="0" w:left="0"/>
              <w:jc w:val="center"/>
              <w:rPr>
                <w:rFonts w:ascii="Times New Roman" w:eastAsia="標楷體" w:hAnsi="Times New Roman"/>
                <w:b/>
                <w:bCs/>
                <w:color w:val="000000"/>
              </w:rPr>
            </w:pPr>
          </w:p>
        </w:tc>
        <w:tc>
          <w:tcPr>
            <w:tcW w:w="2441" w:type="dxa"/>
            <w:shd w:val="clear" w:color="auto" w:fill="F2F2F2" w:themeFill="background1" w:themeFillShade="F2"/>
          </w:tcPr>
          <w:p w:rsidR="00093621" w:rsidRPr="00805F01" w:rsidRDefault="00093621" w:rsidP="00805F01">
            <w:pPr>
              <w:rPr>
                <w:rFonts w:eastAsia="標楷體"/>
                <w:color w:val="000000"/>
              </w:rPr>
            </w:pPr>
          </w:p>
        </w:tc>
        <w:tc>
          <w:tcPr>
            <w:tcW w:w="3119" w:type="dxa"/>
            <w:shd w:val="clear" w:color="auto" w:fill="F2F2F2" w:themeFill="background1" w:themeFillShade="F2"/>
          </w:tcPr>
          <w:p w:rsidR="00093621" w:rsidRPr="00805F01" w:rsidRDefault="00093621" w:rsidP="00805F01">
            <w:pPr>
              <w:rPr>
                <w:rFonts w:eastAsia="標楷體"/>
                <w:color w:val="000000"/>
              </w:rPr>
            </w:pPr>
          </w:p>
        </w:tc>
        <w:tc>
          <w:tcPr>
            <w:tcW w:w="3349" w:type="dxa"/>
            <w:shd w:val="clear" w:color="auto" w:fill="F2F2F2" w:themeFill="background1" w:themeFillShade="F2"/>
          </w:tcPr>
          <w:p w:rsidR="00093621" w:rsidRPr="00805F01" w:rsidRDefault="00093621" w:rsidP="00805F01">
            <w:pPr>
              <w:rPr>
                <w:rFonts w:eastAsia="標楷體"/>
                <w:color w:val="000000"/>
              </w:rPr>
            </w:pPr>
          </w:p>
        </w:tc>
      </w:tr>
      <w:tr w:rsidR="00093621" w:rsidRPr="00D6029B" w:rsidTr="00805F01">
        <w:trPr>
          <w:jc w:val="center"/>
        </w:trPr>
        <w:tc>
          <w:tcPr>
            <w:tcW w:w="767" w:type="dxa"/>
            <w:shd w:val="clear" w:color="auto" w:fill="auto"/>
          </w:tcPr>
          <w:p w:rsidR="00093621" w:rsidRPr="007A43AE" w:rsidRDefault="00093621" w:rsidP="009D69DE">
            <w:pPr>
              <w:pStyle w:val="aa"/>
              <w:ind w:leftChars="0" w:left="0"/>
              <w:jc w:val="center"/>
              <w:rPr>
                <w:rFonts w:ascii="Times New Roman" w:eastAsia="標楷體" w:hAnsi="Times New Roman"/>
                <w:b/>
                <w:bCs/>
                <w:color w:val="000000"/>
              </w:rPr>
            </w:pPr>
          </w:p>
        </w:tc>
        <w:tc>
          <w:tcPr>
            <w:tcW w:w="2441" w:type="dxa"/>
            <w:shd w:val="clear" w:color="auto" w:fill="auto"/>
          </w:tcPr>
          <w:p w:rsidR="00093621" w:rsidRPr="00805F01" w:rsidRDefault="00093621" w:rsidP="00805F01">
            <w:pPr>
              <w:rPr>
                <w:rFonts w:eastAsia="標楷體"/>
                <w:color w:val="000000"/>
              </w:rPr>
            </w:pPr>
          </w:p>
        </w:tc>
        <w:tc>
          <w:tcPr>
            <w:tcW w:w="3119" w:type="dxa"/>
            <w:shd w:val="clear" w:color="auto" w:fill="auto"/>
          </w:tcPr>
          <w:p w:rsidR="00093621" w:rsidRPr="00805F01" w:rsidRDefault="00093621" w:rsidP="00805F01">
            <w:pPr>
              <w:rPr>
                <w:rFonts w:eastAsia="標楷體"/>
                <w:color w:val="000000"/>
              </w:rPr>
            </w:pPr>
          </w:p>
        </w:tc>
        <w:tc>
          <w:tcPr>
            <w:tcW w:w="3349" w:type="dxa"/>
            <w:shd w:val="clear" w:color="auto" w:fill="auto"/>
          </w:tcPr>
          <w:p w:rsidR="00093621" w:rsidRPr="00805F01" w:rsidRDefault="00093621" w:rsidP="00805F01">
            <w:pPr>
              <w:rPr>
                <w:rFonts w:eastAsia="標楷體"/>
                <w:color w:val="000000"/>
              </w:rPr>
            </w:pPr>
          </w:p>
        </w:tc>
      </w:tr>
      <w:tr w:rsidR="0015644A" w:rsidRPr="00D6029B" w:rsidTr="0015644A">
        <w:trPr>
          <w:jc w:val="center"/>
        </w:trPr>
        <w:tc>
          <w:tcPr>
            <w:tcW w:w="767" w:type="dxa"/>
            <w:shd w:val="clear" w:color="auto" w:fill="F2F2F2" w:themeFill="background1" w:themeFillShade="F2"/>
          </w:tcPr>
          <w:p w:rsidR="0015644A" w:rsidRPr="007A43AE" w:rsidRDefault="0015644A" w:rsidP="009D69DE">
            <w:pPr>
              <w:pStyle w:val="aa"/>
              <w:ind w:leftChars="0" w:left="0"/>
              <w:jc w:val="center"/>
              <w:rPr>
                <w:rFonts w:ascii="Times New Roman" w:eastAsia="標楷體" w:hAnsi="Times New Roman"/>
                <w:b/>
                <w:bCs/>
                <w:color w:val="000000"/>
              </w:rPr>
            </w:pPr>
          </w:p>
        </w:tc>
        <w:tc>
          <w:tcPr>
            <w:tcW w:w="2441" w:type="dxa"/>
            <w:shd w:val="clear" w:color="auto" w:fill="F2F2F2" w:themeFill="background1" w:themeFillShade="F2"/>
          </w:tcPr>
          <w:p w:rsidR="0015644A" w:rsidRPr="00805F01" w:rsidRDefault="0015644A" w:rsidP="00805F01">
            <w:pPr>
              <w:rPr>
                <w:rFonts w:eastAsia="標楷體"/>
                <w:color w:val="000000"/>
              </w:rPr>
            </w:pPr>
          </w:p>
        </w:tc>
        <w:tc>
          <w:tcPr>
            <w:tcW w:w="3119" w:type="dxa"/>
            <w:shd w:val="clear" w:color="auto" w:fill="F2F2F2" w:themeFill="background1" w:themeFillShade="F2"/>
          </w:tcPr>
          <w:p w:rsidR="0015644A" w:rsidRPr="00805F01" w:rsidRDefault="0015644A" w:rsidP="00805F01">
            <w:pPr>
              <w:rPr>
                <w:rFonts w:eastAsia="標楷體"/>
                <w:color w:val="000000"/>
              </w:rPr>
            </w:pPr>
          </w:p>
        </w:tc>
        <w:tc>
          <w:tcPr>
            <w:tcW w:w="3349" w:type="dxa"/>
            <w:shd w:val="clear" w:color="auto" w:fill="F2F2F2" w:themeFill="background1" w:themeFillShade="F2"/>
          </w:tcPr>
          <w:p w:rsidR="0015644A" w:rsidRPr="00805F01" w:rsidRDefault="0015644A" w:rsidP="00805F01">
            <w:pPr>
              <w:rPr>
                <w:rFonts w:eastAsia="標楷體"/>
                <w:color w:val="000000"/>
              </w:rPr>
            </w:pPr>
          </w:p>
        </w:tc>
      </w:tr>
    </w:tbl>
    <w:p w:rsidR="00C67CD9" w:rsidRDefault="00C67CD9" w:rsidP="008F0D98">
      <w:pPr>
        <w:snapToGrid w:val="0"/>
        <w:rPr>
          <w:rFonts w:ascii="Arial" w:eastAsia="標楷體" w:hAnsi="Arial" w:cs="Arial"/>
          <w:b/>
          <w:sz w:val="26"/>
          <w:szCs w:val="26"/>
        </w:rPr>
      </w:pPr>
    </w:p>
    <w:p w:rsidR="00434847" w:rsidRDefault="00434847" w:rsidP="008F0D98">
      <w:pPr>
        <w:snapToGrid w:val="0"/>
        <w:rPr>
          <w:rFonts w:ascii="Arial" w:eastAsia="標楷體" w:hAnsi="Arial" w:cs="Arial"/>
          <w:b/>
          <w:sz w:val="26"/>
          <w:szCs w:val="26"/>
        </w:rPr>
      </w:pPr>
    </w:p>
    <w:p w:rsidR="00434847" w:rsidRDefault="00434847" w:rsidP="008F0D98">
      <w:pPr>
        <w:snapToGrid w:val="0"/>
        <w:rPr>
          <w:rFonts w:ascii="Arial" w:eastAsia="標楷體" w:hAnsi="Arial" w:cs="Arial"/>
          <w:b/>
          <w:sz w:val="26"/>
          <w:szCs w:val="26"/>
        </w:rPr>
      </w:pPr>
    </w:p>
    <w:p w:rsidR="008F0D98" w:rsidRPr="0015644A" w:rsidRDefault="008F0D98" w:rsidP="008F0D98">
      <w:pPr>
        <w:snapToGrid w:val="0"/>
        <w:rPr>
          <w:rFonts w:ascii="Arial" w:eastAsia="標楷體" w:hAnsi="Arial" w:cs="Arial"/>
          <w:b/>
          <w:sz w:val="26"/>
          <w:szCs w:val="26"/>
        </w:rPr>
      </w:pPr>
      <w:r w:rsidRPr="0015644A">
        <w:rPr>
          <w:rFonts w:ascii="Arial" w:eastAsia="標楷體" w:hAnsi="Arial" w:cs="Arial" w:hint="eastAsia"/>
          <w:b/>
          <w:sz w:val="26"/>
          <w:szCs w:val="26"/>
        </w:rPr>
        <w:t>課堂活動剪影</w:t>
      </w:r>
      <w:r w:rsidR="009005B8" w:rsidRPr="0015644A">
        <w:rPr>
          <w:rFonts w:ascii="Arial" w:eastAsia="標楷體" w:hAnsi="Arial" w:cs="Arial" w:hint="eastAsia"/>
          <w:b/>
          <w:sz w:val="26"/>
          <w:szCs w:val="26"/>
        </w:rPr>
        <w:t xml:space="preserve"> </w:t>
      </w:r>
      <w:r w:rsidR="009005B8" w:rsidRPr="0015644A">
        <w:rPr>
          <w:rFonts w:ascii="Arial" w:eastAsia="標楷體" w:hAnsi="Arial" w:cs="Arial" w:hint="eastAsia"/>
          <w:sz w:val="26"/>
          <w:szCs w:val="26"/>
        </w:rPr>
        <w:t>(</w:t>
      </w:r>
      <w:r w:rsidR="009005B8" w:rsidRPr="0015644A">
        <w:rPr>
          <w:rFonts w:ascii="Arial" w:eastAsia="標楷體" w:hAnsi="Arial" w:cs="Arial" w:hint="eastAsia"/>
          <w:sz w:val="26"/>
          <w:szCs w:val="26"/>
        </w:rPr>
        <w:t>至少</w:t>
      </w:r>
      <w:r w:rsidR="009005B8" w:rsidRPr="0015644A">
        <w:rPr>
          <w:rFonts w:ascii="Arial" w:eastAsia="標楷體" w:hAnsi="Arial" w:cs="Arial" w:hint="eastAsia"/>
          <w:sz w:val="26"/>
          <w:szCs w:val="26"/>
        </w:rPr>
        <w:t>2</w:t>
      </w:r>
      <w:r w:rsidR="009005B8" w:rsidRPr="0015644A">
        <w:rPr>
          <w:rFonts w:ascii="Arial" w:eastAsia="標楷體" w:hAnsi="Arial" w:cs="Arial" w:hint="eastAsia"/>
          <w:sz w:val="26"/>
          <w:szCs w:val="26"/>
        </w:rPr>
        <w:t>張</w:t>
      </w:r>
      <w:r w:rsidR="009005B8" w:rsidRPr="0015644A">
        <w:rPr>
          <w:rFonts w:ascii="Arial" w:eastAsia="標楷體" w:hAnsi="Arial" w:cs="Arial" w:hint="eastAsia"/>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BA5FAA" w:rsidRPr="00476196" w:rsidTr="00476196">
        <w:trPr>
          <w:jc w:val="center"/>
        </w:trPr>
        <w:tc>
          <w:tcPr>
            <w:tcW w:w="4847" w:type="dxa"/>
            <w:shd w:val="clear" w:color="auto" w:fill="auto"/>
          </w:tcPr>
          <w:p w:rsidR="008F0D98" w:rsidRPr="00476196" w:rsidRDefault="008F0D98" w:rsidP="00476196">
            <w:pPr>
              <w:snapToGrid w:val="0"/>
              <w:rPr>
                <w:rFonts w:ascii="Arial" w:eastAsia="標楷體" w:hAnsi="Arial" w:cs="Arial"/>
                <w:szCs w:val="24"/>
              </w:rPr>
            </w:pPr>
          </w:p>
          <w:p w:rsidR="008F0D98" w:rsidRPr="00476196" w:rsidRDefault="008F0D98" w:rsidP="00476196">
            <w:pPr>
              <w:snapToGrid w:val="0"/>
              <w:rPr>
                <w:rFonts w:ascii="Arial" w:eastAsia="標楷體" w:hAnsi="Arial" w:cs="Arial"/>
                <w:szCs w:val="24"/>
              </w:rPr>
            </w:pPr>
          </w:p>
          <w:p w:rsidR="008F0D98" w:rsidRPr="00476196" w:rsidRDefault="00BA5FAA" w:rsidP="00476196">
            <w:pPr>
              <w:snapToGrid w:val="0"/>
              <w:rPr>
                <w:rFonts w:ascii="Arial" w:eastAsia="標楷體" w:hAnsi="Arial" w:cs="Arial"/>
                <w:szCs w:val="24"/>
              </w:rPr>
            </w:pPr>
            <w:r>
              <w:rPr>
                <w:rFonts w:ascii="Arial" w:eastAsia="標楷體" w:hAnsi="Arial" w:cs="Arial"/>
                <w:noProof/>
                <w:szCs w:val="24"/>
              </w:rPr>
              <w:drawing>
                <wp:inline distT="0" distB="0" distL="0" distR="0" wp14:anchorId="41BF4919" wp14:editId="62642D48">
                  <wp:extent cx="2889526" cy="1619250"/>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4386843_1697187157002396_7141030527200395264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1352" cy="1631481"/>
                          </a:xfrm>
                          <a:prstGeom prst="rect">
                            <a:avLst/>
                          </a:prstGeom>
                        </pic:spPr>
                      </pic:pic>
                    </a:graphicData>
                  </a:graphic>
                </wp:inline>
              </w:drawing>
            </w:r>
          </w:p>
          <w:p w:rsidR="008F0D98" w:rsidRPr="00476196" w:rsidRDefault="008F0D98" w:rsidP="00476196">
            <w:pPr>
              <w:snapToGrid w:val="0"/>
              <w:rPr>
                <w:rFonts w:ascii="Arial" w:eastAsia="標楷體" w:hAnsi="Arial" w:cs="Arial"/>
                <w:szCs w:val="24"/>
              </w:rPr>
            </w:pPr>
          </w:p>
          <w:p w:rsidR="008F0D98" w:rsidRPr="00476196" w:rsidRDefault="008F0D98" w:rsidP="00384E4D">
            <w:pPr>
              <w:snapToGrid w:val="0"/>
              <w:rPr>
                <w:rFonts w:ascii="Arial" w:eastAsia="標楷體" w:hAnsi="Arial" w:cs="Arial"/>
                <w:szCs w:val="24"/>
              </w:rPr>
            </w:pPr>
          </w:p>
        </w:tc>
        <w:tc>
          <w:tcPr>
            <w:tcW w:w="4847" w:type="dxa"/>
            <w:shd w:val="clear" w:color="auto" w:fill="auto"/>
          </w:tcPr>
          <w:p w:rsidR="008F0D98" w:rsidRPr="00476196" w:rsidRDefault="008F0D98" w:rsidP="00476196">
            <w:pPr>
              <w:snapToGrid w:val="0"/>
              <w:rPr>
                <w:rFonts w:ascii="Arial" w:eastAsia="標楷體" w:hAnsi="Arial" w:cs="Arial"/>
                <w:szCs w:val="24"/>
              </w:rPr>
            </w:pPr>
          </w:p>
          <w:p w:rsidR="008F0D98" w:rsidRPr="00476196" w:rsidRDefault="008F0D98" w:rsidP="00476196">
            <w:pPr>
              <w:snapToGrid w:val="0"/>
              <w:rPr>
                <w:rFonts w:ascii="Arial" w:eastAsia="標楷體" w:hAnsi="Arial" w:cs="Arial"/>
                <w:szCs w:val="24"/>
              </w:rPr>
            </w:pPr>
          </w:p>
          <w:p w:rsidR="008F0D98" w:rsidRDefault="00BA5FAA" w:rsidP="00476196">
            <w:pPr>
              <w:snapToGrid w:val="0"/>
              <w:rPr>
                <w:rFonts w:ascii="Arial" w:eastAsia="標楷體" w:hAnsi="Arial" w:cs="Arial"/>
                <w:szCs w:val="24"/>
              </w:rPr>
            </w:pPr>
            <w:r>
              <w:rPr>
                <w:rFonts w:ascii="Arial" w:eastAsia="標楷體" w:hAnsi="Arial" w:cs="Arial"/>
                <w:noProof/>
                <w:szCs w:val="24"/>
              </w:rPr>
              <w:drawing>
                <wp:inline distT="0" distB="0" distL="0" distR="0" wp14:anchorId="5E672703" wp14:editId="36508C4F">
                  <wp:extent cx="2889525" cy="1619250"/>
                  <wp:effectExtent l="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4486581_1697187270335718_6503180596154466304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2588" cy="1626570"/>
                          </a:xfrm>
                          <a:prstGeom prst="rect">
                            <a:avLst/>
                          </a:prstGeom>
                        </pic:spPr>
                      </pic:pic>
                    </a:graphicData>
                  </a:graphic>
                </wp:inline>
              </w:drawing>
            </w:r>
          </w:p>
          <w:p w:rsidR="00BA5FAA" w:rsidRDefault="00BA5FAA" w:rsidP="00476196">
            <w:pPr>
              <w:snapToGrid w:val="0"/>
              <w:rPr>
                <w:rFonts w:ascii="Arial" w:eastAsia="標楷體" w:hAnsi="Arial" w:cs="Arial"/>
                <w:szCs w:val="24"/>
              </w:rPr>
            </w:pPr>
          </w:p>
          <w:p w:rsidR="00BA5FAA" w:rsidRPr="00476196" w:rsidRDefault="00BA5FAA" w:rsidP="00476196">
            <w:pPr>
              <w:snapToGrid w:val="0"/>
              <w:rPr>
                <w:rFonts w:ascii="Arial" w:eastAsia="標楷體" w:hAnsi="Arial" w:cs="Arial"/>
                <w:szCs w:val="24"/>
              </w:rPr>
            </w:pPr>
          </w:p>
        </w:tc>
      </w:tr>
    </w:tbl>
    <w:p w:rsidR="00C67CD9" w:rsidRDefault="00C67CD9" w:rsidP="00CE7E5F">
      <w:pPr>
        <w:snapToGrid w:val="0"/>
        <w:rPr>
          <w:rFonts w:ascii="Arial" w:eastAsia="標楷體" w:hAnsi="Arial" w:cs="Arial"/>
          <w:b/>
          <w:sz w:val="26"/>
          <w:szCs w:val="26"/>
        </w:rPr>
      </w:pPr>
    </w:p>
    <w:p w:rsidR="00093621" w:rsidRPr="0015644A" w:rsidRDefault="009D69DE" w:rsidP="00CE7E5F">
      <w:pPr>
        <w:snapToGrid w:val="0"/>
        <w:rPr>
          <w:rFonts w:ascii="Arial" w:eastAsia="標楷體" w:hAnsi="Arial" w:cs="Arial"/>
          <w:b/>
          <w:sz w:val="26"/>
          <w:szCs w:val="26"/>
        </w:rPr>
      </w:pPr>
      <w:r w:rsidRPr="0015644A">
        <w:rPr>
          <w:rFonts w:ascii="Arial" w:eastAsia="標楷體" w:hAnsi="Arial" w:cs="Arial" w:hint="eastAsia"/>
          <w:b/>
          <w:sz w:val="26"/>
          <w:szCs w:val="26"/>
        </w:rPr>
        <w:t>授課心得</w:t>
      </w:r>
      <w:r w:rsidR="00CE7E5F" w:rsidRPr="0015644A">
        <w:rPr>
          <w:rFonts w:ascii="Arial" w:eastAsia="標楷體" w:hAnsi="Arial" w:cs="Arial" w:hint="eastAsia"/>
          <w:b/>
          <w:sz w:val="26"/>
          <w:szCs w:val="26"/>
        </w:rPr>
        <w:t>感想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E7E5F" w:rsidRPr="00651F41" w:rsidTr="00651F41">
        <w:trPr>
          <w:jc w:val="center"/>
        </w:trPr>
        <w:tc>
          <w:tcPr>
            <w:tcW w:w="9694" w:type="dxa"/>
            <w:shd w:val="clear" w:color="auto" w:fill="auto"/>
          </w:tcPr>
          <w:p w:rsidR="00CE7E5F" w:rsidRDefault="00CE7E5F" w:rsidP="00093621">
            <w:pPr>
              <w:rPr>
                <w:rFonts w:ascii="Arial" w:eastAsia="標楷體" w:hAnsi="Arial" w:cs="Arial"/>
              </w:rPr>
            </w:pPr>
          </w:p>
          <w:p w:rsidR="001C2A96" w:rsidRPr="008F0D98" w:rsidRDefault="001C2A96" w:rsidP="00093621">
            <w:pPr>
              <w:rPr>
                <w:rFonts w:ascii="Arial" w:eastAsia="標楷體" w:hAnsi="Arial" w:cs="Arial"/>
              </w:rPr>
            </w:pPr>
          </w:p>
          <w:p w:rsidR="00CE7E5F" w:rsidRPr="007800B9" w:rsidRDefault="007800B9" w:rsidP="00093621">
            <w:pPr>
              <w:rPr>
                <w:rFonts w:ascii="Times New Roman" w:eastAsia="標楷體" w:hAnsi="Times New Roman"/>
              </w:rPr>
            </w:pPr>
            <w:r>
              <w:rPr>
                <w:rFonts w:ascii="Times New Roman" w:eastAsia="標楷體" w:hAnsi="Times New Roman" w:hint="eastAsia"/>
              </w:rPr>
              <w:t xml:space="preserve">    </w:t>
            </w:r>
            <w:r w:rsidR="00C06C95" w:rsidRPr="007800B9">
              <w:rPr>
                <w:rFonts w:ascii="Times New Roman" w:eastAsia="標楷體" w:hAnsi="Times New Roman"/>
              </w:rPr>
              <w:t>本次程式設計融入課程學習活動的規劃，與實際</w:t>
            </w:r>
            <w:r w:rsidR="00C23D00" w:rsidRPr="007800B9">
              <w:rPr>
                <w:rFonts w:ascii="Times New Roman" w:eastAsia="標楷體" w:hAnsi="Times New Roman"/>
              </w:rPr>
              <w:t>上融入課程</w:t>
            </w:r>
            <w:r w:rsidR="00C06C95" w:rsidRPr="007800B9">
              <w:rPr>
                <w:rFonts w:ascii="Times New Roman" w:eastAsia="標楷體" w:hAnsi="Times New Roman"/>
              </w:rPr>
              <w:t>的實施，有一些調整與轉變。由於本系統計軟體應用課程</w:t>
            </w:r>
            <w:r w:rsidR="00C23D00" w:rsidRPr="007800B9">
              <w:rPr>
                <w:rFonts w:ascii="Times New Roman" w:eastAsia="標楷體" w:hAnsi="Times New Roman"/>
              </w:rPr>
              <w:t>為兩班對開</w:t>
            </w:r>
            <w:r>
              <w:rPr>
                <w:rFonts w:ascii="Times New Roman" w:eastAsia="標楷體" w:hAnsi="Times New Roman" w:hint="eastAsia"/>
              </w:rPr>
              <w:t xml:space="preserve"> </w:t>
            </w:r>
            <w:r w:rsidR="00C23D00" w:rsidRPr="007800B9">
              <w:rPr>
                <w:rFonts w:ascii="Times New Roman" w:eastAsia="標楷體" w:hAnsi="Times New Roman"/>
              </w:rPr>
              <w:t>(</w:t>
            </w:r>
            <w:r w:rsidR="00C23D00" w:rsidRPr="007800B9">
              <w:rPr>
                <w:rFonts w:ascii="Times New Roman" w:eastAsia="標楷體" w:hAnsi="Times New Roman"/>
              </w:rPr>
              <w:t>兩班</w:t>
            </w:r>
            <w:r w:rsidR="00D964A6">
              <w:rPr>
                <w:rFonts w:ascii="Times New Roman" w:eastAsia="標楷體" w:hAnsi="Times New Roman" w:hint="eastAsia"/>
              </w:rPr>
              <w:t>課程</w:t>
            </w:r>
            <w:r w:rsidR="00D964A6">
              <w:rPr>
                <w:rFonts w:ascii="Times New Roman" w:eastAsia="標楷體" w:hAnsi="Times New Roman"/>
              </w:rPr>
              <w:t>分別開</w:t>
            </w:r>
            <w:r w:rsidR="00D964A6">
              <w:rPr>
                <w:rFonts w:ascii="Times New Roman" w:eastAsia="標楷體" w:hAnsi="Times New Roman" w:hint="eastAsia"/>
              </w:rPr>
              <w:t>設</w:t>
            </w:r>
            <w:r w:rsidR="00C23D00" w:rsidRPr="007800B9">
              <w:rPr>
                <w:rFonts w:ascii="Times New Roman" w:eastAsia="標楷體" w:hAnsi="Times New Roman"/>
              </w:rPr>
              <w:t>於二上及二下</w:t>
            </w:r>
            <w:r w:rsidR="00C23D00" w:rsidRPr="007800B9">
              <w:rPr>
                <w:rFonts w:ascii="Times New Roman" w:eastAsia="標楷體" w:hAnsi="Times New Roman"/>
              </w:rPr>
              <w:t>)</w:t>
            </w:r>
            <w:r w:rsidR="00C23D00" w:rsidRPr="007800B9">
              <w:rPr>
                <w:rFonts w:ascii="Times New Roman" w:eastAsia="標楷體" w:hAnsi="Times New Roman"/>
              </w:rPr>
              <w:t>，因此兩班學生程式能力</w:t>
            </w:r>
            <w:r w:rsidR="00D964A6">
              <w:rPr>
                <w:rFonts w:ascii="Times New Roman" w:eastAsia="標楷體" w:hAnsi="Times New Roman" w:hint="eastAsia"/>
              </w:rPr>
              <w:t>明顯</w:t>
            </w:r>
            <w:r w:rsidR="00D964A6">
              <w:rPr>
                <w:rFonts w:ascii="Times New Roman" w:eastAsia="標楷體" w:hAnsi="Times New Roman"/>
              </w:rPr>
              <w:t>存在差異</w:t>
            </w:r>
            <w:r w:rsidR="00D964A6">
              <w:rPr>
                <w:rFonts w:ascii="新細明體" w:hAnsi="新細明體" w:hint="eastAsia"/>
              </w:rPr>
              <w:t>。由於</w:t>
            </w:r>
            <w:r w:rsidR="00C23D00" w:rsidRPr="007800B9">
              <w:rPr>
                <w:rFonts w:ascii="Times New Roman" w:eastAsia="標楷體" w:hAnsi="Times New Roman"/>
              </w:rPr>
              <w:t>原本規劃的單元屬於較進階的單元，因此</w:t>
            </w:r>
            <w:r w:rsidR="00D964A6">
              <w:rPr>
                <w:rFonts w:ascii="Times New Roman" w:eastAsia="標楷體" w:hAnsi="Times New Roman" w:hint="eastAsia"/>
              </w:rPr>
              <w:t>進行</w:t>
            </w:r>
            <w:r w:rsidR="00E275C1">
              <w:rPr>
                <w:rFonts w:ascii="Times New Roman" w:eastAsia="標楷體" w:hAnsi="Times New Roman" w:hint="eastAsia"/>
              </w:rPr>
              <w:t>調整</w:t>
            </w:r>
            <w:r w:rsidR="00D964A6">
              <w:rPr>
                <w:rFonts w:ascii="Times New Roman" w:eastAsia="標楷體" w:hAnsi="Times New Roman"/>
              </w:rPr>
              <w:t>本次</w:t>
            </w:r>
            <w:r w:rsidR="00D964A6">
              <w:rPr>
                <w:rFonts w:ascii="Times New Roman" w:eastAsia="標楷體" w:hAnsi="Times New Roman" w:hint="eastAsia"/>
              </w:rPr>
              <w:t>計劃原本</w:t>
            </w:r>
            <w:r w:rsidR="00C23D00" w:rsidRPr="007800B9">
              <w:rPr>
                <w:rFonts w:ascii="Times New Roman" w:eastAsia="標楷體" w:hAnsi="Times New Roman"/>
              </w:rPr>
              <w:t>規劃</w:t>
            </w:r>
            <w:r w:rsidR="005D6064" w:rsidRPr="007800B9">
              <w:rPr>
                <w:rFonts w:ascii="Times New Roman" w:eastAsia="標楷體" w:hAnsi="Times New Roman"/>
              </w:rPr>
              <w:t>的</w:t>
            </w:r>
            <w:r w:rsidR="00D964A6">
              <w:rPr>
                <w:rFonts w:ascii="Times New Roman" w:eastAsia="標楷體" w:hAnsi="Times New Roman" w:hint="eastAsia"/>
              </w:rPr>
              <w:t>授課</w:t>
            </w:r>
            <w:r w:rsidR="005D6064" w:rsidRPr="007800B9">
              <w:rPr>
                <w:rFonts w:ascii="Times New Roman" w:eastAsia="標楷體" w:hAnsi="Times New Roman"/>
              </w:rPr>
              <w:t>單元</w:t>
            </w:r>
            <w:r w:rsidR="00C23D00" w:rsidRPr="007800B9">
              <w:rPr>
                <w:rFonts w:ascii="Times New Roman" w:eastAsia="標楷體" w:hAnsi="Times New Roman"/>
              </w:rPr>
              <w:t>，以</w:t>
            </w:r>
            <w:r w:rsidR="005D6064" w:rsidRPr="007800B9">
              <w:rPr>
                <w:rFonts w:ascii="Times New Roman" w:eastAsia="標楷體" w:hAnsi="Times New Roman"/>
              </w:rPr>
              <w:t>期較能符合學生</w:t>
            </w:r>
            <w:r w:rsidR="008761DE" w:rsidRPr="007800B9">
              <w:rPr>
                <w:rFonts w:ascii="Times New Roman" w:eastAsia="標楷體" w:hAnsi="Times New Roman"/>
              </w:rPr>
              <w:t>程式撰寫</w:t>
            </w:r>
            <w:r w:rsidR="005D6064" w:rsidRPr="007800B9">
              <w:rPr>
                <w:rFonts w:ascii="Times New Roman" w:eastAsia="標楷體" w:hAnsi="Times New Roman"/>
              </w:rPr>
              <w:t>的能力。</w:t>
            </w:r>
          </w:p>
          <w:p w:rsidR="001C2A96" w:rsidRPr="00D964A6" w:rsidRDefault="001C2A96" w:rsidP="00093621">
            <w:pPr>
              <w:rPr>
                <w:rFonts w:ascii="Times New Roman" w:eastAsia="標楷體" w:hAnsi="Times New Roman"/>
              </w:rPr>
            </w:pPr>
          </w:p>
          <w:p w:rsidR="00CE7E5F" w:rsidRPr="007800B9" w:rsidRDefault="001C2A96" w:rsidP="00093621">
            <w:pPr>
              <w:rPr>
                <w:rFonts w:ascii="Times New Roman" w:eastAsia="標楷體" w:hAnsi="Times New Roman"/>
              </w:rPr>
            </w:pPr>
            <w:r>
              <w:rPr>
                <w:rFonts w:ascii="Times New Roman" w:eastAsia="標楷體" w:hAnsi="Times New Roman" w:hint="eastAsia"/>
              </w:rPr>
              <w:t xml:space="preserve">    </w:t>
            </w:r>
            <w:r w:rsidR="005D6064" w:rsidRPr="007800B9">
              <w:rPr>
                <w:rFonts w:ascii="Times New Roman" w:eastAsia="標楷體" w:hAnsi="Times New Roman"/>
              </w:rPr>
              <w:t>在四個星期</w:t>
            </w:r>
            <w:r>
              <w:rPr>
                <w:rFonts w:ascii="Times New Roman" w:eastAsia="標楷體" w:hAnsi="Times New Roman" w:hint="eastAsia"/>
              </w:rPr>
              <w:t xml:space="preserve"> </w:t>
            </w:r>
            <w:r w:rsidR="008761DE" w:rsidRPr="007800B9">
              <w:rPr>
                <w:rFonts w:ascii="Times New Roman" w:eastAsia="標楷體" w:hAnsi="Times New Roman"/>
              </w:rPr>
              <w:t>(</w:t>
            </w:r>
            <w:r w:rsidR="005D6064" w:rsidRPr="007800B9">
              <w:rPr>
                <w:rFonts w:ascii="Times New Roman" w:eastAsia="標楷體" w:hAnsi="Times New Roman"/>
              </w:rPr>
              <w:t>兩個班級共八次</w:t>
            </w:r>
            <w:r w:rsidR="005D6064" w:rsidRPr="007800B9">
              <w:rPr>
                <w:rFonts w:ascii="Times New Roman" w:eastAsia="標楷體" w:hAnsi="Times New Roman"/>
              </w:rPr>
              <w:t>)</w:t>
            </w:r>
            <w:r>
              <w:rPr>
                <w:rFonts w:ascii="Times New Roman" w:eastAsia="標楷體" w:hAnsi="Times New Roman" w:hint="eastAsia"/>
              </w:rPr>
              <w:t xml:space="preserve"> </w:t>
            </w:r>
            <w:r w:rsidR="005D6064" w:rsidRPr="007800B9">
              <w:rPr>
                <w:rFonts w:ascii="Times New Roman" w:eastAsia="標楷體" w:hAnsi="Times New Roman"/>
              </w:rPr>
              <w:t>的授課歷程中，</w:t>
            </w:r>
            <w:r w:rsidR="00D964A6">
              <w:rPr>
                <w:rFonts w:ascii="Times New Roman" w:eastAsia="標楷體" w:hAnsi="Times New Roman" w:hint="eastAsia"/>
              </w:rPr>
              <w:t>發現</w:t>
            </w:r>
            <w:r>
              <w:rPr>
                <w:rFonts w:ascii="Times New Roman" w:eastAsia="標楷體" w:hAnsi="Times New Roman" w:hint="eastAsia"/>
              </w:rPr>
              <w:t>融入</w:t>
            </w:r>
            <w:r w:rsidR="005D6064" w:rsidRPr="007800B9">
              <w:rPr>
                <w:rFonts w:ascii="Times New Roman" w:eastAsia="標楷體" w:hAnsi="Times New Roman"/>
              </w:rPr>
              <w:t>程式設計</w:t>
            </w:r>
            <w:r>
              <w:rPr>
                <w:rFonts w:ascii="Times New Roman" w:eastAsia="標楷體" w:hAnsi="Times New Roman" w:hint="eastAsia"/>
              </w:rPr>
              <w:t>教學</w:t>
            </w:r>
            <w:r w:rsidR="00D964A6">
              <w:rPr>
                <w:rFonts w:ascii="Times New Roman" w:eastAsia="標楷體" w:hAnsi="Times New Roman" w:hint="eastAsia"/>
              </w:rPr>
              <w:t>時</w:t>
            </w:r>
            <w:r w:rsidR="005D6064" w:rsidRPr="007800B9">
              <w:rPr>
                <w:rFonts w:ascii="Times New Roman" w:eastAsia="標楷體" w:hAnsi="Times New Roman"/>
              </w:rPr>
              <w:t>，相較</w:t>
            </w:r>
            <w:r>
              <w:rPr>
                <w:rFonts w:ascii="Times New Roman" w:eastAsia="標楷體" w:hAnsi="Times New Roman" w:hint="eastAsia"/>
              </w:rPr>
              <w:t>於</w:t>
            </w:r>
            <w:r w:rsidR="005D6064" w:rsidRPr="007800B9">
              <w:rPr>
                <w:rFonts w:ascii="Times New Roman" w:eastAsia="標楷體" w:hAnsi="Times New Roman"/>
              </w:rPr>
              <w:t>原本</w:t>
            </w:r>
            <w:r>
              <w:rPr>
                <w:rFonts w:ascii="Times New Roman" w:eastAsia="標楷體" w:hAnsi="Times New Roman" w:hint="eastAsia"/>
              </w:rPr>
              <w:t>純</w:t>
            </w:r>
            <w:r w:rsidR="005D6064" w:rsidRPr="007800B9">
              <w:rPr>
                <w:rFonts w:ascii="Times New Roman" w:eastAsia="標楷體" w:hAnsi="Times New Roman"/>
              </w:rPr>
              <w:t>理論推導的授課方式，明顯</w:t>
            </w:r>
            <w:r>
              <w:rPr>
                <w:rFonts w:ascii="Times New Roman" w:eastAsia="標楷體" w:hAnsi="Times New Roman" w:hint="eastAsia"/>
              </w:rPr>
              <w:t>地</w:t>
            </w:r>
            <w:r w:rsidR="005D6064" w:rsidRPr="007800B9">
              <w:rPr>
                <w:rFonts w:ascii="Times New Roman" w:eastAsia="標楷體" w:hAnsi="Times New Roman"/>
              </w:rPr>
              <w:t>感受到學生反應</w:t>
            </w:r>
            <w:r>
              <w:rPr>
                <w:rFonts w:ascii="Times New Roman" w:eastAsia="標楷體" w:hAnsi="Times New Roman" w:hint="eastAsia"/>
              </w:rPr>
              <w:t>的差異</w:t>
            </w:r>
            <w:r w:rsidR="005D6064" w:rsidRPr="007800B9">
              <w:rPr>
                <w:rFonts w:ascii="Times New Roman" w:eastAsia="標楷體" w:hAnsi="Times New Roman"/>
              </w:rPr>
              <w:t>。由於數理統計屬於本系重點課程，授課內容強調數理推導能力，上課氣氛較為沉重。而本次利用</w:t>
            </w:r>
            <w:r w:rsidR="005D6064" w:rsidRPr="007800B9">
              <w:rPr>
                <w:rFonts w:ascii="Times New Roman" w:eastAsia="標楷體" w:hAnsi="Times New Roman"/>
              </w:rPr>
              <w:t>R</w:t>
            </w:r>
            <w:r w:rsidR="005D6064" w:rsidRPr="007800B9">
              <w:rPr>
                <w:rFonts w:ascii="Times New Roman" w:eastAsia="標楷體" w:hAnsi="Times New Roman"/>
              </w:rPr>
              <w:t>語言進行圖形繪製與統計模擬，希望學生透過程式撰寫</w:t>
            </w:r>
            <w:r w:rsidR="008761DE" w:rsidRPr="007800B9">
              <w:rPr>
                <w:rFonts w:ascii="Times New Roman" w:eastAsia="標楷體" w:hAnsi="Times New Roman"/>
              </w:rPr>
              <w:t>了解統計</w:t>
            </w:r>
            <w:r>
              <w:rPr>
                <w:rFonts w:ascii="Times New Roman" w:eastAsia="標楷體" w:hAnsi="Times New Roman" w:hint="eastAsia"/>
              </w:rPr>
              <w:t>理論</w:t>
            </w:r>
            <w:r w:rsidR="008761DE" w:rsidRPr="007800B9">
              <w:rPr>
                <w:rFonts w:ascii="Times New Roman" w:eastAsia="標楷體" w:hAnsi="Times New Roman"/>
              </w:rPr>
              <w:t>的原理</w:t>
            </w:r>
            <w:r>
              <w:rPr>
                <w:rFonts w:ascii="新細明體" w:hAnsi="新細明體" w:hint="eastAsia"/>
              </w:rPr>
              <w:t>，</w:t>
            </w:r>
            <w:r w:rsidR="008761DE" w:rsidRPr="007800B9">
              <w:rPr>
                <w:rFonts w:ascii="Times New Roman" w:eastAsia="標楷體" w:hAnsi="Times New Roman"/>
              </w:rPr>
              <w:t>授課過程中發現</w:t>
            </w:r>
            <w:r w:rsidR="00D964A6">
              <w:rPr>
                <w:rFonts w:ascii="Times New Roman" w:eastAsia="標楷體" w:hAnsi="Times New Roman" w:hint="eastAsia"/>
              </w:rPr>
              <w:t>當</w:t>
            </w:r>
            <w:r w:rsidR="008761DE" w:rsidRPr="007800B9">
              <w:rPr>
                <w:rFonts w:ascii="Times New Roman" w:eastAsia="標楷體" w:hAnsi="Times New Roman"/>
              </w:rPr>
              <w:t>學生利用程式繪製出圖形時</w:t>
            </w:r>
            <w:r>
              <w:rPr>
                <w:rFonts w:ascii="新細明體" w:hAnsi="新細明體" w:hint="eastAsia"/>
              </w:rPr>
              <w:t>，</w:t>
            </w:r>
            <w:r w:rsidRPr="001C2A96">
              <w:rPr>
                <w:rFonts w:ascii="標楷體" w:eastAsia="標楷體" w:hAnsi="標楷體" w:hint="eastAsia"/>
              </w:rPr>
              <w:t>會</w:t>
            </w:r>
            <w:r w:rsidR="00D964A6">
              <w:rPr>
                <w:rFonts w:ascii="標楷體" w:eastAsia="標楷體" w:hAnsi="標楷體" w:hint="eastAsia"/>
              </w:rPr>
              <w:t>露</w:t>
            </w:r>
            <w:r>
              <w:rPr>
                <w:rFonts w:ascii="Times New Roman" w:eastAsia="標楷體" w:hAnsi="Times New Roman" w:hint="eastAsia"/>
              </w:rPr>
              <w:t>出開心</w:t>
            </w:r>
            <w:r w:rsidR="00D964A6">
              <w:rPr>
                <w:rFonts w:ascii="標楷體" w:eastAsia="標楷體" w:hAnsi="標楷體" w:hint="eastAsia"/>
              </w:rPr>
              <w:t>、</w:t>
            </w:r>
            <w:r>
              <w:rPr>
                <w:rFonts w:ascii="Times New Roman" w:eastAsia="標楷體" w:hAnsi="Times New Roman" w:hint="eastAsia"/>
              </w:rPr>
              <w:t>有成就感</w:t>
            </w:r>
            <w:r w:rsidR="008761DE" w:rsidRPr="007800B9">
              <w:rPr>
                <w:rFonts w:ascii="Times New Roman" w:eastAsia="標楷體" w:hAnsi="Times New Roman"/>
              </w:rPr>
              <w:t>的表情</w:t>
            </w:r>
            <w:r>
              <w:rPr>
                <w:rFonts w:ascii="新細明體" w:hAnsi="新細明體" w:hint="eastAsia"/>
              </w:rPr>
              <w:t>。</w:t>
            </w:r>
            <w:r>
              <w:rPr>
                <w:rFonts w:ascii="Times New Roman" w:eastAsia="標楷體" w:hAnsi="Times New Roman" w:hint="eastAsia"/>
              </w:rPr>
              <w:t>當</w:t>
            </w:r>
            <w:r w:rsidR="00D964A6">
              <w:rPr>
                <w:rFonts w:ascii="Times New Roman" w:eastAsia="標楷體" w:hAnsi="Times New Roman" w:hint="eastAsia"/>
              </w:rPr>
              <w:t>教師</w:t>
            </w:r>
            <w:r w:rsidR="008761DE" w:rsidRPr="007800B9">
              <w:rPr>
                <w:rFonts w:ascii="Times New Roman" w:eastAsia="標楷體" w:hAnsi="Times New Roman"/>
              </w:rPr>
              <w:t>進一步要求學</w:t>
            </w:r>
            <w:r>
              <w:rPr>
                <w:rFonts w:ascii="Times New Roman" w:eastAsia="標楷體" w:hAnsi="Times New Roman" w:hint="eastAsia"/>
              </w:rPr>
              <w:t>生進行</w:t>
            </w:r>
            <w:r w:rsidR="008761DE" w:rsidRPr="007800B9">
              <w:rPr>
                <w:rFonts w:ascii="Times New Roman" w:eastAsia="標楷體" w:hAnsi="Times New Roman"/>
              </w:rPr>
              <w:t>程式</w:t>
            </w:r>
            <w:r>
              <w:rPr>
                <w:rFonts w:ascii="Times New Roman" w:eastAsia="標楷體" w:hAnsi="Times New Roman" w:hint="eastAsia"/>
              </w:rPr>
              <w:t>修改</w:t>
            </w:r>
            <w:r w:rsidR="008761DE" w:rsidRPr="007800B9">
              <w:rPr>
                <w:rFonts w:ascii="Times New Roman" w:eastAsia="標楷體" w:hAnsi="Times New Roman"/>
              </w:rPr>
              <w:t>時</w:t>
            </w:r>
            <w:r>
              <w:rPr>
                <w:rFonts w:ascii="新細明體" w:hAnsi="新細明體" w:hint="eastAsia"/>
              </w:rPr>
              <w:t>，</w:t>
            </w:r>
            <w:r w:rsidR="008761DE" w:rsidRPr="007800B9">
              <w:rPr>
                <w:rFonts w:ascii="Times New Roman" w:eastAsia="標楷體" w:hAnsi="Times New Roman"/>
              </w:rPr>
              <w:t>也明顯感受到學生參與度增高。而為了了解學生</w:t>
            </w:r>
            <w:r w:rsidR="00D964A6">
              <w:rPr>
                <w:rFonts w:ascii="Times New Roman" w:eastAsia="標楷體" w:hAnsi="Times New Roman" w:hint="eastAsia"/>
              </w:rPr>
              <w:t>的</w:t>
            </w:r>
            <w:r w:rsidR="008761DE" w:rsidRPr="007800B9">
              <w:rPr>
                <w:rFonts w:ascii="Times New Roman" w:eastAsia="標楷體" w:hAnsi="Times New Roman"/>
              </w:rPr>
              <w:t>學習成效，在課堂中亦輔以融入相關</w:t>
            </w:r>
            <w:r>
              <w:rPr>
                <w:rFonts w:ascii="Times New Roman" w:eastAsia="標楷體" w:hAnsi="Times New Roman" w:hint="eastAsia"/>
              </w:rPr>
              <w:t>觀念的提問</w:t>
            </w:r>
            <w:r w:rsidR="008761DE" w:rsidRPr="007800B9">
              <w:rPr>
                <w:rFonts w:ascii="Times New Roman" w:eastAsia="標楷體" w:hAnsi="Times New Roman"/>
              </w:rPr>
              <w:t>，發現學生反應較往年</w:t>
            </w:r>
            <w:r w:rsidR="00384E4D" w:rsidRPr="007800B9">
              <w:rPr>
                <w:rFonts w:ascii="Times New Roman" w:eastAsia="標楷體" w:hAnsi="Times New Roman"/>
              </w:rPr>
              <w:t>熱烈，顯示利用程式設計</w:t>
            </w:r>
            <w:r w:rsidR="00384E4D" w:rsidRPr="007800B9">
              <w:rPr>
                <w:rFonts w:ascii="Times New Roman" w:eastAsia="標楷體" w:hAnsi="Times New Roman"/>
                <w:szCs w:val="24"/>
              </w:rPr>
              <w:t>幫助學生學習抽象的數學概念，有明顯的成效</w:t>
            </w:r>
            <w:r>
              <w:rPr>
                <w:rFonts w:ascii="新細明體" w:hAnsi="新細明體" w:hint="eastAsia"/>
                <w:szCs w:val="24"/>
              </w:rPr>
              <w:t>，</w:t>
            </w:r>
            <w:r>
              <w:rPr>
                <w:rFonts w:ascii="Times New Roman" w:eastAsia="標楷體" w:hAnsi="Times New Roman" w:hint="eastAsia"/>
                <w:szCs w:val="24"/>
              </w:rPr>
              <w:t>與</w:t>
            </w:r>
            <w:r w:rsidRPr="007800B9">
              <w:rPr>
                <w:rFonts w:ascii="Times New Roman" w:eastAsia="標楷體" w:hAnsi="Times New Roman"/>
              </w:rPr>
              <w:t>本系</w:t>
            </w:r>
            <w:r>
              <w:rPr>
                <w:rFonts w:ascii="標楷體" w:eastAsia="標楷體" w:hAnsi="標楷體" w:hint="eastAsia"/>
              </w:rPr>
              <w:t>「</w:t>
            </w:r>
            <w:r w:rsidRPr="007800B9">
              <w:rPr>
                <w:rFonts w:ascii="Times New Roman" w:eastAsia="標楷體" w:hAnsi="Times New Roman"/>
              </w:rPr>
              <w:t>做中學</w:t>
            </w:r>
            <w:r>
              <w:rPr>
                <w:rFonts w:ascii="新細明體" w:hAnsi="新細明體" w:hint="eastAsia"/>
              </w:rPr>
              <w:t>｣</w:t>
            </w:r>
            <w:r w:rsidR="00D964A6">
              <w:rPr>
                <w:rFonts w:ascii="新細明體" w:hAnsi="新細明體" w:hint="eastAsia"/>
              </w:rPr>
              <w:t xml:space="preserve"> 的</w:t>
            </w:r>
            <w:r w:rsidRPr="007800B9">
              <w:rPr>
                <w:rFonts w:ascii="Times New Roman" w:eastAsia="標楷體" w:hAnsi="Times New Roman"/>
              </w:rPr>
              <w:t>理念相符合</w:t>
            </w:r>
            <w:r w:rsidR="00D964A6">
              <w:rPr>
                <w:rFonts w:ascii="Times New Roman" w:eastAsia="標楷體" w:hAnsi="Times New Roman"/>
                <w:szCs w:val="24"/>
              </w:rPr>
              <w:t>。不過在第一次上課</w:t>
            </w:r>
            <w:r w:rsidR="00D964A6">
              <w:rPr>
                <w:rFonts w:ascii="Times New Roman" w:eastAsia="標楷體" w:hAnsi="Times New Roman" w:hint="eastAsia"/>
                <w:szCs w:val="24"/>
              </w:rPr>
              <w:t>時</w:t>
            </w:r>
            <w:r w:rsidR="00D964A6">
              <w:rPr>
                <w:rFonts w:ascii="新細明體" w:hAnsi="新細明體" w:hint="eastAsia"/>
                <w:szCs w:val="24"/>
              </w:rPr>
              <w:t>，</w:t>
            </w:r>
            <w:r w:rsidR="00384E4D" w:rsidRPr="007800B9">
              <w:rPr>
                <w:rFonts w:ascii="Times New Roman" w:eastAsia="標楷體" w:hAnsi="Times New Roman"/>
                <w:szCs w:val="24"/>
              </w:rPr>
              <w:t>發現學生程式設計</w:t>
            </w:r>
            <w:r w:rsidR="00D964A6">
              <w:rPr>
                <w:rFonts w:ascii="Times New Roman" w:eastAsia="標楷體" w:hAnsi="Times New Roman" w:hint="eastAsia"/>
                <w:szCs w:val="24"/>
              </w:rPr>
              <w:t>的</w:t>
            </w:r>
            <w:r w:rsidR="00384E4D" w:rsidRPr="007800B9">
              <w:rPr>
                <w:rFonts w:ascii="Times New Roman" w:eastAsia="標楷體" w:hAnsi="Times New Roman"/>
                <w:szCs w:val="24"/>
              </w:rPr>
              <w:t>能力較預期中差，因此</w:t>
            </w:r>
            <w:r w:rsidR="00D964A6">
              <w:rPr>
                <w:rFonts w:ascii="Times New Roman" w:eastAsia="標楷體" w:hAnsi="Times New Roman"/>
                <w:szCs w:val="24"/>
              </w:rPr>
              <w:t>後續上課改變程式設計的方式，改以</w:t>
            </w:r>
            <w:r w:rsidR="00D964A6">
              <w:rPr>
                <w:rFonts w:ascii="Times New Roman" w:eastAsia="標楷體" w:hAnsi="Times New Roman" w:hint="eastAsia"/>
                <w:szCs w:val="24"/>
              </w:rPr>
              <w:t>提供</w:t>
            </w:r>
            <w:r w:rsidR="007800B9" w:rsidRPr="007800B9">
              <w:rPr>
                <w:rFonts w:ascii="Times New Roman" w:eastAsia="標楷體" w:hAnsi="Times New Roman"/>
                <w:szCs w:val="24"/>
              </w:rPr>
              <w:t>學生範例程式，</w:t>
            </w:r>
            <w:r w:rsidR="00D964A6">
              <w:rPr>
                <w:rFonts w:ascii="Times New Roman" w:eastAsia="標楷體" w:hAnsi="Times New Roman" w:hint="eastAsia"/>
                <w:szCs w:val="24"/>
              </w:rPr>
              <w:t>而後</w:t>
            </w:r>
            <w:r w:rsidR="007800B9" w:rsidRPr="007800B9">
              <w:rPr>
                <w:rFonts w:ascii="Times New Roman" w:eastAsia="標楷體" w:hAnsi="Times New Roman"/>
                <w:szCs w:val="24"/>
              </w:rPr>
              <w:t>再要求學生進行</w:t>
            </w:r>
            <w:r w:rsidR="00D964A6">
              <w:rPr>
                <w:rFonts w:ascii="Times New Roman" w:eastAsia="標楷體" w:hAnsi="Times New Roman" w:hint="eastAsia"/>
                <w:szCs w:val="24"/>
              </w:rPr>
              <w:t>程式的</w:t>
            </w:r>
            <w:r w:rsidR="007800B9" w:rsidRPr="007800B9">
              <w:rPr>
                <w:rFonts w:ascii="Times New Roman" w:eastAsia="標楷體" w:hAnsi="Times New Roman"/>
                <w:szCs w:val="24"/>
              </w:rPr>
              <w:t>修改，取代原本完全由學生撰寫程式的構想。因此</w:t>
            </w:r>
            <w:r w:rsidR="005D6064" w:rsidRPr="007800B9">
              <w:rPr>
                <w:rFonts w:ascii="Times New Roman" w:eastAsia="標楷體" w:hAnsi="Times New Roman"/>
              </w:rPr>
              <w:t>建議</w:t>
            </w:r>
            <w:r w:rsidR="007800B9" w:rsidRPr="007800B9">
              <w:rPr>
                <w:rFonts w:ascii="Times New Roman" w:eastAsia="標楷體" w:hAnsi="Times New Roman"/>
              </w:rPr>
              <w:t>系上</w:t>
            </w:r>
            <w:r w:rsidR="005D6064" w:rsidRPr="007800B9">
              <w:rPr>
                <w:rFonts w:ascii="Times New Roman" w:eastAsia="標楷體" w:hAnsi="Times New Roman"/>
              </w:rPr>
              <w:t>應該強化大一程式設計</w:t>
            </w:r>
            <w:r>
              <w:rPr>
                <w:rFonts w:ascii="Times New Roman" w:eastAsia="標楷體" w:hAnsi="Times New Roman" w:hint="eastAsia"/>
              </w:rPr>
              <w:t>的授課</w:t>
            </w:r>
            <w:r w:rsidR="005D6064" w:rsidRPr="007800B9">
              <w:rPr>
                <w:rFonts w:ascii="Times New Roman" w:eastAsia="標楷體" w:hAnsi="Times New Roman"/>
              </w:rPr>
              <w:t>內容</w:t>
            </w:r>
            <w:r w:rsidR="007800B9" w:rsidRPr="007800B9">
              <w:rPr>
                <w:rFonts w:ascii="Times New Roman" w:eastAsia="標楷體" w:hAnsi="Times New Roman"/>
              </w:rPr>
              <w:t>，</w:t>
            </w:r>
            <w:r w:rsidR="005D6064" w:rsidRPr="007800B9">
              <w:rPr>
                <w:rFonts w:ascii="Times New Roman" w:eastAsia="標楷體" w:hAnsi="Times New Roman"/>
              </w:rPr>
              <w:t>以便學生在</w:t>
            </w:r>
            <w:r w:rsidR="007800B9" w:rsidRPr="007800B9">
              <w:rPr>
                <w:rFonts w:ascii="Times New Roman" w:eastAsia="標楷體" w:hAnsi="Times New Roman"/>
              </w:rPr>
              <w:t>日後課程</w:t>
            </w:r>
            <w:r w:rsidR="005D6064" w:rsidRPr="007800B9">
              <w:rPr>
                <w:rFonts w:ascii="Times New Roman" w:eastAsia="標楷體" w:hAnsi="Times New Roman"/>
              </w:rPr>
              <w:t>可以快速的進入程式相關</w:t>
            </w:r>
            <w:r>
              <w:rPr>
                <w:rFonts w:ascii="Times New Roman" w:eastAsia="標楷體" w:hAnsi="Times New Roman" w:hint="eastAsia"/>
              </w:rPr>
              <w:t>議題</w:t>
            </w:r>
            <w:r w:rsidR="007800B9" w:rsidRPr="007800B9">
              <w:rPr>
                <w:rFonts w:ascii="Times New Roman" w:eastAsia="標楷體" w:hAnsi="Times New Roman"/>
              </w:rPr>
              <w:t>，</w:t>
            </w:r>
            <w:r>
              <w:rPr>
                <w:rFonts w:ascii="Times New Roman" w:eastAsia="標楷體" w:hAnsi="Times New Roman" w:hint="eastAsia"/>
              </w:rPr>
              <w:t>培養</w:t>
            </w:r>
            <w:r w:rsidR="007800B9" w:rsidRPr="007800B9">
              <w:rPr>
                <w:rFonts w:ascii="Times New Roman" w:eastAsia="標楷體" w:hAnsi="Times New Roman"/>
              </w:rPr>
              <w:t>大數據分析的能力</w:t>
            </w:r>
            <w:r>
              <w:rPr>
                <w:rFonts w:ascii="新細明體" w:hAnsi="新細明體" w:hint="eastAsia"/>
              </w:rPr>
              <w:t>。</w:t>
            </w:r>
          </w:p>
          <w:p w:rsidR="00CE7E5F" w:rsidRPr="00651F41" w:rsidRDefault="00CE7E5F" w:rsidP="00093621">
            <w:pPr>
              <w:rPr>
                <w:rFonts w:ascii="Arial" w:eastAsia="標楷體" w:hAnsi="Arial" w:cs="Arial"/>
              </w:rPr>
            </w:pPr>
          </w:p>
          <w:p w:rsidR="00CE7E5F" w:rsidRPr="00651F41" w:rsidRDefault="00CE7E5F" w:rsidP="00093621">
            <w:pPr>
              <w:rPr>
                <w:rFonts w:ascii="Arial" w:eastAsia="標楷體" w:hAnsi="Arial" w:cs="Arial"/>
              </w:rPr>
            </w:pPr>
          </w:p>
          <w:p w:rsidR="00CE7E5F" w:rsidRPr="00651F41" w:rsidRDefault="00CE7E5F" w:rsidP="00093621">
            <w:pPr>
              <w:rPr>
                <w:rFonts w:ascii="Arial" w:eastAsia="標楷體" w:hAnsi="Arial" w:cs="Arial"/>
              </w:rPr>
            </w:pPr>
          </w:p>
          <w:p w:rsidR="00CE7E5F" w:rsidRPr="00651F41" w:rsidRDefault="00CE7E5F" w:rsidP="00093621">
            <w:pPr>
              <w:rPr>
                <w:rFonts w:ascii="Arial" w:eastAsia="標楷體" w:hAnsi="Arial" w:cs="Arial"/>
              </w:rPr>
            </w:pPr>
          </w:p>
          <w:p w:rsidR="00CE7E5F" w:rsidRPr="00651F41" w:rsidRDefault="00CE7E5F" w:rsidP="00093621">
            <w:pPr>
              <w:rPr>
                <w:rFonts w:ascii="Arial" w:eastAsia="標楷體" w:hAnsi="Arial" w:cs="Arial"/>
              </w:rPr>
            </w:pPr>
          </w:p>
          <w:p w:rsidR="00CE7E5F" w:rsidRPr="00651F41" w:rsidRDefault="00CE7E5F" w:rsidP="00093621">
            <w:pPr>
              <w:rPr>
                <w:rFonts w:ascii="Arial" w:eastAsia="標楷體" w:hAnsi="Arial" w:cs="Arial"/>
              </w:rPr>
            </w:pPr>
          </w:p>
          <w:p w:rsidR="00CE7E5F" w:rsidRPr="00651F41" w:rsidRDefault="00CE7E5F" w:rsidP="00093621">
            <w:pPr>
              <w:rPr>
                <w:rFonts w:ascii="Arial" w:eastAsia="標楷體" w:hAnsi="Arial" w:cs="Arial"/>
              </w:rPr>
            </w:pPr>
          </w:p>
        </w:tc>
      </w:tr>
    </w:tbl>
    <w:p w:rsidR="00093621" w:rsidRDefault="00093621" w:rsidP="00093621">
      <w:pPr>
        <w:rPr>
          <w:rFonts w:ascii="Arial" w:eastAsia="標楷體" w:hAnsi="Arial" w:cs="Arial"/>
        </w:rPr>
      </w:pPr>
    </w:p>
    <w:p w:rsidR="00093621" w:rsidRPr="00420CC6" w:rsidRDefault="00093621" w:rsidP="000115CA">
      <w:pPr>
        <w:spacing w:line="20" w:lineRule="exact"/>
        <w:rPr>
          <w:rFonts w:ascii="Arial" w:eastAsia="標楷體" w:hAnsi="Arial" w:cs="Arial"/>
        </w:rPr>
      </w:pPr>
      <w:bookmarkStart w:id="0" w:name="_GoBack"/>
      <w:bookmarkEnd w:id="0"/>
    </w:p>
    <w:sectPr w:rsidR="00093621" w:rsidRPr="00420CC6" w:rsidSect="00A87894">
      <w:headerReference w:type="default" r:id="rId11"/>
      <w:footerReference w:type="default" r:id="rId12"/>
      <w:pgSz w:w="11906" w:h="16838"/>
      <w:pgMar w:top="680" w:right="1134" w:bottom="680" w:left="1134"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610" w:rsidRDefault="002E0610" w:rsidP="000E181E">
      <w:r>
        <w:separator/>
      </w:r>
    </w:p>
  </w:endnote>
  <w:endnote w:type="continuationSeparator" w:id="0">
    <w:p w:rsidR="002E0610" w:rsidRDefault="002E0610" w:rsidP="000E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94" w:rsidRDefault="00A87894">
    <w:pPr>
      <w:pStyle w:val="a6"/>
      <w:jc w:val="center"/>
    </w:pPr>
    <w:r>
      <w:fldChar w:fldCharType="begin"/>
    </w:r>
    <w:r>
      <w:instrText>PAGE   \* MERGEFORMAT</w:instrText>
    </w:r>
    <w:r>
      <w:fldChar w:fldCharType="separate"/>
    </w:r>
    <w:r w:rsidR="00D964A6" w:rsidRPr="00D964A6">
      <w:rPr>
        <w:noProof/>
        <w:lang w:val="zh-TW"/>
      </w:rPr>
      <w:t>3</w:t>
    </w:r>
    <w:r>
      <w:fldChar w:fldCharType="end"/>
    </w:r>
  </w:p>
  <w:p w:rsidR="00A87894" w:rsidRDefault="00A878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610" w:rsidRDefault="002E0610" w:rsidP="000E181E">
      <w:r>
        <w:separator/>
      </w:r>
    </w:p>
  </w:footnote>
  <w:footnote w:type="continuationSeparator" w:id="0">
    <w:p w:rsidR="002E0610" w:rsidRDefault="002E0610" w:rsidP="000E1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CD9" w:rsidRDefault="00C67CD9">
    <w:pPr>
      <w:pStyle w:val="a4"/>
    </w:pPr>
    <w:r>
      <w:rPr>
        <w:noProof/>
      </w:rPr>
      <mc:AlternateContent>
        <mc:Choice Requires="wps">
          <w:drawing>
            <wp:anchor distT="0" distB="0" distL="114300" distR="114300" simplePos="0" relativeHeight="251659264" behindDoc="0" locked="0" layoutInCell="1" allowOverlap="1" wp14:anchorId="65424B7C" wp14:editId="3B56C843">
              <wp:simplePos x="0" y="0"/>
              <wp:positionH relativeFrom="column">
                <wp:posOffset>5734050</wp:posOffset>
              </wp:positionH>
              <wp:positionV relativeFrom="paragraph">
                <wp:posOffset>-161925</wp:posOffset>
              </wp:positionV>
              <wp:extent cx="761365" cy="299085"/>
              <wp:effectExtent l="5715" t="12065" r="13970" b="127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299085"/>
                      </a:xfrm>
                      <a:prstGeom prst="rect">
                        <a:avLst/>
                      </a:prstGeom>
                      <a:solidFill>
                        <a:srgbClr val="FFFFFF"/>
                      </a:solidFill>
                      <a:ln w="9525">
                        <a:solidFill>
                          <a:srgbClr val="000000"/>
                        </a:solidFill>
                        <a:miter lim="800000"/>
                        <a:headEnd/>
                        <a:tailEnd/>
                      </a:ln>
                    </wps:spPr>
                    <wps:txbx>
                      <w:txbxContent>
                        <w:p w:rsidR="00C67CD9" w:rsidRPr="00F04689" w:rsidRDefault="00C67CD9" w:rsidP="00C67CD9">
                          <w:pPr>
                            <w:jc w:val="center"/>
                            <w:rPr>
                              <w:rFonts w:ascii="標楷體" w:eastAsia="標楷體" w:hAnsi="標楷體"/>
                            </w:rPr>
                          </w:pPr>
                          <w:r w:rsidRPr="00F04689">
                            <w:rPr>
                              <w:rFonts w:ascii="標楷體" w:eastAsia="標楷體" w:hAnsi="標楷體" w:hint="eastAsia"/>
                            </w:rPr>
                            <w:t>附件</w:t>
                          </w:r>
                          <w:r w:rsidR="008354E6">
                            <w:rPr>
                              <w:rFonts w:ascii="標楷體" w:eastAsia="標楷體" w:hAnsi="標楷體" w:hint="eastAsia"/>
                            </w:rPr>
                            <w:t>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type w14:anchorId="65424B7C" id="_x0000_t202" coordsize="21600,21600" o:spt="202" path="m,l,21600r21600,l21600,xe">
              <v:stroke joinstyle="miter"/>
              <v:path gradientshapeok="t" o:connecttype="rect"/>
            </v:shapetype>
            <v:shape id="文字方塊 2" o:spid="_x0000_s1026" type="#_x0000_t202" style="position:absolute;margin-left:451.5pt;margin-top:-12.75pt;width:59.95pt;height:23.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">
              <v:textbox style="mso-fit-shape-to-text:t">
                <w:txbxContent>
                  <w:p w:rsidR="00C67CD9" w:rsidRPr="00F04689" w:rsidRDefault="00C67CD9" w:rsidP="00C67CD9">
                    <w:pPr>
                      <w:jc w:val="center"/>
                      <w:rPr>
                        <w:rFonts w:ascii="標楷體" w:eastAsia="標楷體" w:hAnsi="標楷體"/>
                      </w:rPr>
                    </w:pPr>
                    <w:r w:rsidRPr="00F04689">
                      <w:rPr>
                        <w:rFonts w:ascii="標楷體" w:eastAsia="標楷體" w:hAnsi="標楷體" w:hint="eastAsia"/>
                      </w:rPr>
                      <w:t>附件</w:t>
                    </w:r>
                    <w:r w:rsidR="008354E6">
                      <w:rPr>
                        <w:rFonts w:ascii="標楷體" w:eastAsia="標楷體" w:hAnsi="標楷體" w:hint="eastAsia"/>
                      </w:rPr>
                      <w:t>一</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40FDA"/>
    <w:multiLevelType w:val="hybridMultilevel"/>
    <w:tmpl w:val="E1F4FCAA"/>
    <w:lvl w:ilvl="0" w:tplc="2E9C862E">
      <w:start w:val="2"/>
      <w:numFmt w:val="bullet"/>
      <w:lvlText w:val="․"/>
      <w:lvlJc w:val="left"/>
      <w:pPr>
        <w:ind w:left="480" w:hanging="480"/>
      </w:pPr>
      <w:rPr>
        <w:rFonts w:ascii="新細明體" w:eastAsia="新細明體" w:hAnsi="新細明體" w:cs="新細明體" w:hint="eastAsia"/>
      </w:rPr>
    </w:lvl>
    <w:lvl w:ilvl="1" w:tplc="2E9C862E">
      <w:start w:val="2"/>
      <w:numFmt w:val="bullet"/>
      <w:lvlText w:val="․"/>
      <w:lvlJc w:val="left"/>
      <w:pPr>
        <w:ind w:left="960" w:hanging="480"/>
      </w:pPr>
      <w:rPr>
        <w:rFonts w:ascii="新細明體" w:eastAsia="新細明體" w:hAnsi="新細明體" w:cs="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7326F0D"/>
    <w:multiLevelType w:val="hybridMultilevel"/>
    <w:tmpl w:val="2C2ACE60"/>
    <w:lvl w:ilvl="0" w:tplc="B8622E7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55545CA"/>
    <w:multiLevelType w:val="hybridMultilevel"/>
    <w:tmpl w:val="2AEE72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5C72673"/>
    <w:multiLevelType w:val="hybridMultilevel"/>
    <w:tmpl w:val="293436A6"/>
    <w:lvl w:ilvl="0" w:tplc="2E9C862E">
      <w:start w:val="2"/>
      <w:numFmt w:val="bullet"/>
      <w:lvlText w:val="․"/>
      <w:lvlJc w:val="left"/>
      <w:pPr>
        <w:ind w:left="480" w:hanging="48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00"/>
    <w:rsid w:val="000073B8"/>
    <w:rsid w:val="000115CA"/>
    <w:rsid w:val="00093621"/>
    <w:rsid w:val="000C6409"/>
    <w:rsid w:val="000C6DDB"/>
    <w:rsid w:val="000E181E"/>
    <w:rsid w:val="001259DE"/>
    <w:rsid w:val="0015644A"/>
    <w:rsid w:val="00157C15"/>
    <w:rsid w:val="00165907"/>
    <w:rsid w:val="00170E92"/>
    <w:rsid w:val="001C2A96"/>
    <w:rsid w:val="001E1EE0"/>
    <w:rsid w:val="00232028"/>
    <w:rsid w:val="002533F6"/>
    <w:rsid w:val="00281DDF"/>
    <w:rsid w:val="002E0610"/>
    <w:rsid w:val="002F7C4E"/>
    <w:rsid w:val="00307E81"/>
    <w:rsid w:val="00350A03"/>
    <w:rsid w:val="00364012"/>
    <w:rsid w:val="00384E4D"/>
    <w:rsid w:val="004022C0"/>
    <w:rsid w:val="00415BCB"/>
    <w:rsid w:val="00415EB5"/>
    <w:rsid w:val="00420CC6"/>
    <w:rsid w:val="00434847"/>
    <w:rsid w:val="0045042D"/>
    <w:rsid w:val="00476196"/>
    <w:rsid w:val="00487727"/>
    <w:rsid w:val="00533353"/>
    <w:rsid w:val="005455E0"/>
    <w:rsid w:val="005512D4"/>
    <w:rsid w:val="00555000"/>
    <w:rsid w:val="005724B4"/>
    <w:rsid w:val="005972F6"/>
    <w:rsid w:val="005D6064"/>
    <w:rsid w:val="005F2325"/>
    <w:rsid w:val="005F46FA"/>
    <w:rsid w:val="00607C32"/>
    <w:rsid w:val="00651F41"/>
    <w:rsid w:val="00655AF3"/>
    <w:rsid w:val="00671230"/>
    <w:rsid w:val="00673310"/>
    <w:rsid w:val="00687459"/>
    <w:rsid w:val="00716067"/>
    <w:rsid w:val="00717AD6"/>
    <w:rsid w:val="00740958"/>
    <w:rsid w:val="00743F5C"/>
    <w:rsid w:val="007800B9"/>
    <w:rsid w:val="00793850"/>
    <w:rsid w:val="007A43AE"/>
    <w:rsid w:val="007A78B4"/>
    <w:rsid w:val="007D5642"/>
    <w:rsid w:val="007E7773"/>
    <w:rsid w:val="00805F01"/>
    <w:rsid w:val="00814349"/>
    <w:rsid w:val="008354E6"/>
    <w:rsid w:val="00845836"/>
    <w:rsid w:val="008476AC"/>
    <w:rsid w:val="00865B38"/>
    <w:rsid w:val="008761DE"/>
    <w:rsid w:val="008A06E2"/>
    <w:rsid w:val="008F0D98"/>
    <w:rsid w:val="009005B8"/>
    <w:rsid w:val="009006CA"/>
    <w:rsid w:val="0095176B"/>
    <w:rsid w:val="00994A4A"/>
    <w:rsid w:val="009D69DE"/>
    <w:rsid w:val="00A550F5"/>
    <w:rsid w:val="00A82459"/>
    <w:rsid w:val="00A87894"/>
    <w:rsid w:val="00B027EB"/>
    <w:rsid w:val="00B163CB"/>
    <w:rsid w:val="00B93B38"/>
    <w:rsid w:val="00BA5FAA"/>
    <w:rsid w:val="00BB7D7A"/>
    <w:rsid w:val="00BF46B6"/>
    <w:rsid w:val="00C06C95"/>
    <w:rsid w:val="00C23D00"/>
    <w:rsid w:val="00C67CD9"/>
    <w:rsid w:val="00C749C6"/>
    <w:rsid w:val="00CE592E"/>
    <w:rsid w:val="00CE7E5F"/>
    <w:rsid w:val="00D238C9"/>
    <w:rsid w:val="00D84ECE"/>
    <w:rsid w:val="00D964A6"/>
    <w:rsid w:val="00E072F9"/>
    <w:rsid w:val="00E275C1"/>
    <w:rsid w:val="00E74FEB"/>
    <w:rsid w:val="00E816B4"/>
    <w:rsid w:val="00E9387D"/>
    <w:rsid w:val="00EA3772"/>
    <w:rsid w:val="00EB5336"/>
    <w:rsid w:val="00EE138B"/>
    <w:rsid w:val="00F07FD4"/>
    <w:rsid w:val="00FF21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C11F47-AFE5-4703-BFED-CF106E1C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3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181E"/>
    <w:pPr>
      <w:tabs>
        <w:tab w:val="center" w:pos="4153"/>
        <w:tab w:val="right" w:pos="8306"/>
      </w:tabs>
      <w:snapToGrid w:val="0"/>
    </w:pPr>
    <w:rPr>
      <w:sz w:val="20"/>
      <w:szCs w:val="20"/>
    </w:rPr>
  </w:style>
  <w:style w:type="character" w:customStyle="1" w:styleId="a5">
    <w:name w:val="頁首 字元"/>
    <w:link w:val="a4"/>
    <w:uiPriority w:val="99"/>
    <w:rsid w:val="000E181E"/>
    <w:rPr>
      <w:kern w:val="2"/>
    </w:rPr>
  </w:style>
  <w:style w:type="paragraph" w:styleId="a6">
    <w:name w:val="footer"/>
    <w:basedOn w:val="a"/>
    <w:link w:val="a7"/>
    <w:uiPriority w:val="99"/>
    <w:unhideWhenUsed/>
    <w:rsid w:val="000E181E"/>
    <w:pPr>
      <w:tabs>
        <w:tab w:val="center" w:pos="4153"/>
        <w:tab w:val="right" w:pos="8306"/>
      </w:tabs>
      <w:snapToGrid w:val="0"/>
    </w:pPr>
    <w:rPr>
      <w:sz w:val="20"/>
      <w:szCs w:val="20"/>
    </w:rPr>
  </w:style>
  <w:style w:type="character" w:customStyle="1" w:styleId="a7">
    <w:name w:val="頁尾 字元"/>
    <w:link w:val="a6"/>
    <w:uiPriority w:val="99"/>
    <w:rsid w:val="000E181E"/>
    <w:rPr>
      <w:kern w:val="2"/>
    </w:rPr>
  </w:style>
  <w:style w:type="paragraph" w:styleId="a8">
    <w:name w:val="Balloon Text"/>
    <w:basedOn w:val="a"/>
    <w:link w:val="a9"/>
    <w:uiPriority w:val="99"/>
    <w:semiHidden/>
    <w:unhideWhenUsed/>
    <w:rsid w:val="005972F6"/>
    <w:rPr>
      <w:rFonts w:ascii="Calibri Light" w:hAnsi="Calibri Light"/>
      <w:sz w:val="18"/>
      <w:szCs w:val="18"/>
    </w:rPr>
  </w:style>
  <w:style w:type="character" w:customStyle="1" w:styleId="a9">
    <w:name w:val="註解方塊文字 字元"/>
    <w:link w:val="a8"/>
    <w:uiPriority w:val="99"/>
    <w:semiHidden/>
    <w:rsid w:val="005972F6"/>
    <w:rPr>
      <w:rFonts w:ascii="Calibri Light" w:eastAsia="新細明體" w:hAnsi="Calibri Light" w:cs="Times New Roman"/>
      <w:kern w:val="2"/>
      <w:sz w:val="18"/>
      <w:szCs w:val="18"/>
    </w:rPr>
  </w:style>
  <w:style w:type="paragraph" w:styleId="aa">
    <w:name w:val="List Paragraph"/>
    <w:basedOn w:val="a"/>
    <w:uiPriority w:val="34"/>
    <w:qFormat/>
    <w:rsid w:val="00093621"/>
    <w:pPr>
      <w:ind w:leftChars="200" w:left="480"/>
    </w:pPr>
  </w:style>
  <w:style w:type="table" w:styleId="6">
    <w:name w:val="Grid Table 6 Colorful"/>
    <w:basedOn w:val="a1"/>
    <w:uiPriority w:val="51"/>
    <w:rsid w:val="00093621"/>
    <w:rPr>
      <w:color w:val="000000"/>
      <w:kern w:val="2"/>
      <w:sz w:val="24"/>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b">
    <w:name w:val="Hyperlink"/>
    <w:basedOn w:val="a0"/>
    <w:uiPriority w:val="99"/>
    <w:unhideWhenUsed/>
    <w:rsid w:val="008458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75C1D-E5EC-4684-A4AE-30F8744A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stat</cp:lastModifiedBy>
  <cp:revision>2</cp:revision>
  <cp:lastPrinted>2017-09-08T00:07:00Z</cp:lastPrinted>
  <dcterms:created xsi:type="dcterms:W3CDTF">2018-06-27T02:10:00Z</dcterms:created>
  <dcterms:modified xsi:type="dcterms:W3CDTF">2018-06-27T02:10:00Z</dcterms:modified>
</cp:coreProperties>
</file>